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53" w:rsidRPr="00D91603" w:rsidRDefault="000B6053" w:rsidP="000B60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D91603">
        <w:rPr>
          <w:rFonts w:asciiTheme="minorHAnsi" w:hAnsiTheme="minorHAnsi" w:cs="Calibri"/>
          <w:b/>
          <w:sz w:val="22"/>
          <w:szCs w:val="22"/>
        </w:rPr>
        <w:t>PREFEITURA MUNICIPAL DE SANTA BÁRBARA DO MONTE VERDE/MG</w:t>
      </w:r>
    </w:p>
    <w:p w:rsidR="000B6053" w:rsidRPr="00D91603" w:rsidRDefault="000B6053" w:rsidP="000B605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</w:pPr>
      <w:r w:rsidRPr="00D91603"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  <w:t>EXTRATO DE CONTRATO</w:t>
      </w:r>
    </w:p>
    <w:p w:rsidR="000B6053" w:rsidRPr="00D91603" w:rsidRDefault="000B6053" w:rsidP="000B6053">
      <w:pPr>
        <w:spacing w:after="0"/>
        <w:jc w:val="both"/>
        <w:rPr>
          <w:rFonts w:cs="Calibri"/>
          <w:color w:val="000000" w:themeColor="text1"/>
        </w:rPr>
      </w:pPr>
      <w:r w:rsidRPr="00D91603">
        <w:t xml:space="preserve">Extrato de contrato nº 062/2017, Processo Licitatório nº 070/2017, Inexigibilidade nº 002/2017. </w:t>
      </w:r>
      <w:r w:rsidRPr="00D91603">
        <w:rPr>
          <w:rFonts w:cs="Calibri"/>
          <w:b/>
        </w:rPr>
        <w:t xml:space="preserve">Objeto: </w:t>
      </w:r>
      <w:r w:rsidRPr="00D91603">
        <w:rPr>
          <w:color w:val="000000"/>
        </w:rPr>
        <w:t>prestação de serviços de publicações de 40 (quarenta) publicações, um total de 120 centímetros/coluna, no Diário Oficial “MINAS GERAIS” de atos de expediente administrativo de pessoal, editais, avisos, adjudicações de processos licitatórios, dispensa e inexigibilidade de licitações e outros atos cuja publicidade é exigida por Lei</w:t>
      </w:r>
      <w:r w:rsidRPr="00D91603">
        <w:t xml:space="preserve">. </w:t>
      </w:r>
      <w:r w:rsidRPr="00D91603">
        <w:rPr>
          <w:rFonts w:cs="Calibri"/>
          <w:b/>
          <w:color w:val="000000" w:themeColor="text1"/>
        </w:rPr>
        <w:t>Contratante:</w:t>
      </w:r>
      <w:r w:rsidRPr="00D91603">
        <w:rPr>
          <w:rFonts w:cs="Calibri"/>
          <w:color w:val="000000" w:themeColor="text1"/>
        </w:rPr>
        <w:t xml:space="preserve"> Prefeitura Municipal de Santa Bárbara do Monte Verde</w:t>
      </w:r>
      <w:r>
        <w:rPr>
          <w:rFonts w:cs="Calibri"/>
          <w:color w:val="000000" w:themeColor="text1"/>
        </w:rPr>
        <w:t>/MG</w:t>
      </w:r>
      <w:r w:rsidRPr="00D91603">
        <w:rPr>
          <w:rFonts w:cs="Calibri"/>
          <w:color w:val="000000" w:themeColor="text1"/>
        </w:rPr>
        <w:t xml:space="preserve">, inscrita no CNPJ nº 01.611.138/0001-90. </w:t>
      </w:r>
      <w:r w:rsidRPr="00D91603">
        <w:rPr>
          <w:rFonts w:cs="Calibri"/>
          <w:b/>
          <w:color w:val="000000" w:themeColor="text1"/>
        </w:rPr>
        <w:t>Contratado:</w:t>
      </w:r>
      <w:r w:rsidRPr="00D91603">
        <w:rPr>
          <w:rFonts w:cs="Calibri"/>
          <w:color w:val="000000" w:themeColor="text1"/>
        </w:rPr>
        <w:t xml:space="preserve"> </w:t>
      </w:r>
      <w:r w:rsidRPr="00D91603">
        <w:t>SECRETARIA DE ESTADO DE CASA CIVIL E RELAÇÕES INSTITUCIONAIS, inscrita no CNPJ n° 13.237.191/0001-51</w:t>
      </w:r>
      <w:r w:rsidRPr="00D91603">
        <w:rPr>
          <w:rFonts w:cs="Calibri"/>
          <w:color w:val="000000" w:themeColor="text1"/>
        </w:rPr>
        <w:t xml:space="preserve">. Valor total </w:t>
      </w:r>
      <w:r w:rsidRPr="00D91603">
        <w:rPr>
          <w:b/>
        </w:rPr>
        <w:t>R$ 10.630,80 (seis mil, seiscentos e trinta reais e oitenta centavos.</w:t>
      </w:r>
      <w:r w:rsidRPr="00D91603">
        <w:rPr>
          <w:rFonts w:cs="Calibri"/>
          <w:color w:val="000000" w:themeColor="text1"/>
        </w:rPr>
        <w:t xml:space="preserve"> Vigência: 28/07/2017 à 31/12/2017. Ana Paula de Almeida Carvalho, Presidente da Comissão Permanente de Licitação.</w:t>
      </w:r>
    </w:p>
    <w:p w:rsidR="0041798F" w:rsidRDefault="0041798F">
      <w:bookmarkStart w:id="0" w:name="_GoBack"/>
      <w:bookmarkEnd w:id="0"/>
    </w:p>
    <w:sectPr w:rsidR="00417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F"/>
    <w:rsid w:val="000B6053"/>
    <w:rsid w:val="0041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5186-6A14-4148-AD8E-DEA3964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8F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98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 Oliveira</dc:creator>
  <cp:keywords/>
  <dc:description/>
  <cp:lastModifiedBy>Paulo Victor Oliveira</cp:lastModifiedBy>
  <cp:revision>2</cp:revision>
  <dcterms:created xsi:type="dcterms:W3CDTF">2017-10-26T12:24:00Z</dcterms:created>
  <dcterms:modified xsi:type="dcterms:W3CDTF">2017-10-26T12:24:00Z</dcterms:modified>
</cp:coreProperties>
</file>