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038"/>
        <w:gridCol w:w="5000"/>
      </w:tblGrid>
      <w:tr w:rsidR="00496A44" w:rsidRPr="00D772C0" w:rsidTr="00264041">
        <w:tc>
          <w:tcPr>
            <w:tcW w:w="4111" w:type="dxa"/>
          </w:tcPr>
          <w:p w:rsidR="00496A44" w:rsidRPr="00D772C0" w:rsidRDefault="00496A44" w:rsidP="003F7277">
            <w:pPr>
              <w:pStyle w:val="Textodebalo"/>
              <w:spacing w:line="360" w:lineRule="auto"/>
              <w:rPr>
                <w:rFonts w:ascii="Times New Roman" w:hAnsi="Times New Roman"/>
                <w:b/>
                <w:sz w:val="24"/>
                <w:szCs w:val="24"/>
              </w:rPr>
            </w:pPr>
            <w:r w:rsidRPr="00D772C0">
              <w:rPr>
                <w:rFonts w:ascii="Times New Roman" w:hAnsi="Times New Roman"/>
                <w:b/>
                <w:sz w:val="24"/>
                <w:szCs w:val="24"/>
              </w:rPr>
              <w:t xml:space="preserve">CONTRATO: </w:t>
            </w:r>
            <w:r w:rsidR="00264041">
              <w:rPr>
                <w:rFonts w:ascii="Times New Roman" w:hAnsi="Times New Roman"/>
                <w:b/>
                <w:sz w:val="24"/>
                <w:szCs w:val="24"/>
              </w:rPr>
              <w:t>02</w:t>
            </w:r>
            <w:r w:rsidR="00985044">
              <w:rPr>
                <w:rFonts w:ascii="Times New Roman" w:hAnsi="Times New Roman"/>
                <w:b/>
                <w:sz w:val="24"/>
                <w:szCs w:val="24"/>
              </w:rPr>
              <w:t>9</w:t>
            </w:r>
            <w:r w:rsidRPr="00D772C0">
              <w:rPr>
                <w:rFonts w:ascii="Times New Roman" w:hAnsi="Times New Roman"/>
                <w:b/>
                <w:sz w:val="24"/>
                <w:szCs w:val="24"/>
              </w:rPr>
              <w:t>/2018</w:t>
            </w:r>
          </w:p>
          <w:p w:rsidR="00496A44" w:rsidRPr="00D772C0" w:rsidRDefault="00496A44" w:rsidP="003F7277">
            <w:pPr>
              <w:pStyle w:val="Textodebalo"/>
              <w:spacing w:line="360" w:lineRule="auto"/>
              <w:rPr>
                <w:rFonts w:ascii="Times New Roman" w:hAnsi="Times New Roman"/>
                <w:b/>
                <w:sz w:val="24"/>
                <w:szCs w:val="24"/>
              </w:rPr>
            </w:pPr>
            <w:r w:rsidRPr="00D772C0">
              <w:rPr>
                <w:rFonts w:ascii="Times New Roman" w:hAnsi="Times New Roman"/>
                <w:b/>
                <w:sz w:val="24"/>
                <w:szCs w:val="24"/>
              </w:rPr>
              <w:t>P</w:t>
            </w:r>
            <w:r w:rsidR="002B2019" w:rsidRPr="00D772C0">
              <w:rPr>
                <w:rFonts w:ascii="Times New Roman" w:hAnsi="Times New Roman"/>
                <w:b/>
                <w:sz w:val="24"/>
                <w:szCs w:val="24"/>
              </w:rPr>
              <w:t xml:space="preserve">. </w:t>
            </w:r>
            <w:r w:rsidRPr="00D772C0">
              <w:rPr>
                <w:rFonts w:ascii="Times New Roman" w:hAnsi="Times New Roman"/>
                <w:b/>
                <w:sz w:val="24"/>
                <w:szCs w:val="24"/>
              </w:rPr>
              <w:t xml:space="preserve">LICITATÓRIO: </w:t>
            </w:r>
            <w:r w:rsidR="00264041">
              <w:rPr>
                <w:rFonts w:ascii="Times New Roman" w:hAnsi="Times New Roman"/>
                <w:b/>
                <w:sz w:val="24"/>
                <w:szCs w:val="24"/>
              </w:rPr>
              <w:t>020</w:t>
            </w:r>
            <w:r w:rsidR="002B2019" w:rsidRPr="00D772C0">
              <w:rPr>
                <w:rFonts w:ascii="Times New Roman" w:hAnsi="Times New Roman"/>
                <w:b/>
                <w:sz w:val="24"/>
                <w:szCs w:val="24"/>
              </w:rPr>
              <w:t>/2018</w:t>
            </w:r>
          </w:p>
          <w:p w:rsidR="00496A44" w:rsidRPr="00D772C0" w:rsidRDefault="00496A44" w:rsidP="003F7277">
            <w:pPr>
              <w:pStyle w:val="Textodebalo"/>
              <w:spacing w:line="360" w:lineRule="auto"/>
              <w:rPr>
                <w:rFonts w:ascii="Times New Roman" w:hAnsi="Times New Roman"/>
                <w:b/>
                <w:sz w:val="24"/>
                <w:szCs w:val="24"/>
              </w:rPr>
            </w:pPr>
            <w:r w:rsidRPr="00D772C0">
              <w:rPr>
                <w:rFonts w:ascii="Times New Roman" w:hAnsi="Times New Roman"/>
                <w:b/>
                <w:sz w:val="24"/>
                <w:szCs w:val="24"/>
              </w:rPr>
              <w:t>P</w:t>
            </w:r>
            <w:r w:rsidR="002B2019" w:rsidRPr="00D772C0">
              <w:rPr>
                <w:rFonts w:ascii="Times New Roman" w:hAnsi="Times New Roman"/>
                <w:b/>
                <w:sz w:val="24"/>
                <w:szCs w:val="24"/>
              </w:rPr>
              <w:t>. P</w:t>
            </w:r>
            <w:r w:rsidRPr="00D772C0">
              <w:rPr>
                <w:rFonts w:ascii="Times New Roman" w:hAnsi="Times New Roman"/>
                <w:b/>
                <w:sz w:val="24"/>
                <w:szCs w:val="24"/>
              </w:rPr>
              <w:t xml:space="preserve">RESENCIAL: </w:t>
            </w:r>
            <w:r w:rsidR="00264041">
              <w:rPr>
                <w:rFonts w:ascii="Times New Roman" w:hAnsi="Times New Roman"/>
                <w:b/>
                <w:sz w:val="24"/>
                <w:szCs w:val="24"/>
              </w:rPr>
              <w:t>009</w:t>
            </w:r>
            <w:r w:rsidR="002B2019" w:rsidRPr="00D772C0">
              <w:rPr>
                <w:rFonts w:ascii="Times New Roman" w:hAnsi="Times New Roman"/>
                <w:b/>
                <w:sz w:val="24"/>
                <w:szCs w:val="24"/>
              </w:rPr>
              <w:t>/2018</w:t>
            </w:r>
          </w:p>
        </w:tc>
        <w:tc>
          <w:tcPr>
            <w:tcW w:w="5103" w:type="dxa"/>
          </w:tcPr>
          <w:p w:rsidR="00496A44" w:rsidRPr="00D772C0" w:rsidRDefault="00496A44" w:rsidP="00264041">
            <w:pPr>
              <w:pStyle w:val="Textodebalo"/>
              <w:spacing w:line="276" w:lineRule="auto"/>
              <w:rPr>
                <w:rFonts w:ascii="Times New Roman" w:hAnsi="Times New Roman"/>
                <w:b/>
                <w:sz w:val="24"/>
                <w:szCs w:val="24"/>
              </w:rPr>
            </w:pPr>
            <w:r w:rsidRPr="00D772C0">
              <w:rPr>
                <w:rFonts w:ascii="Times New Roman" w:hAnsi="Times New Roman"/>
                <w:b/>
                <w:sz w:val="24"/>
                <w:szCs w:val="24"/>
              </w:rPr>
              <w:t xml:space="preserve">CONTRATO QUE ENTRE SI FAZEM O MUNICÍPIO DE SANTA BÁRBARA DO MONTE VERDE E A EMPRESA </w:t>
            </w:r>
            <w:r w:rsidR="00264041" w:rsidRPr="00D772C0">
              <w:rPr>
                <w:rFonts w:ascii="Times New Roman" w:hAnsi="Times New Roman"/>
                <w:b/>
                <w:sz w:val="24"/>
                <w:szCs w:val="24"/>
              </w:rPr>
              <w:t>RESTAURANTE KILOMANIA LTDA - ME</w:t>
            </w:r>
            <w:r w:rsidR="002B2019" w:rsidRPr="00D772C0">
              <w:rPr>
                <w:rFonts w:ascii="Times New Roman" w:hAnsi="Times New Roman"/>
                <w:b/>
                <w:sz w:val="24"/>
                <w:szCs w:val="24"/>
              </w:rPr>
              <w:t>, NA SEGUINTE FORMA:</w:t>
            </w:r>
          </w:p>
        </w:tc>
      </w:tr>
    </w:tbl>
    <w:p w:rsidR="00496A44" w:rsidRPr="00D772C0" w:rsidRDefault="00496A44" w:rsidP="00264041">
      <w:pPr>
        <w:pStyle w:val="Textodebalo"/>
        <w:spacing w:line="276" w:lineRule="auto"/>
        <w:rPr>
          <w:rFonts w:ascii="Times New Roman" w:hAnsi="Times New Roman"/>
          <w:b/>
          <w:sz w:val="24"/>
          <w:szCs w:val="24"/>
        </w:rPr>
      </w:pPr>
    </w:p>
    <w:p w:rsidR="0049577F" w:rsidRPr="00D772C0" w:rsidRDefault="00496A44" w:rsidP="003F7277">
      <w:pPr>
        <w:pStyle w:val="Textodebalo"/>
        <w:spacing w:before="240" w:after="120" w:line="276" w:lineRule="auto"/>
        <w:rPr>
          <w:rFonts w:ascii="Times New Roman" w:hAnsi="Times New Roman"/>
          <w:sz w:val="24"/>
          <w:szCs w:val="24"/>
        </w:rPr>
      </w:pPr>
      <w:r w:rsidRPr="00D772C0">
        <w:rPr>
          <w:rFonts w:ascii="Times New Roman" w:hAnsi="Times New Roman"/>
          <w:b/>
          <w:sz w:val="24"/>
          <w:szCs w:val="24"/>
        </w:rPr>
        <w:t>O</w:t>
      </w:r>
      <w:r w:rsidRPr="00D772C0">
        <w:rPr>
          <w:rFonts w:ascii="Times New Roman" w:hAnsi="Times New Roman"/>
          <w:sz w:val="24"/>
          <w:szCs w:val="24"/>
        </w:rPr>
        <w:t xml:space="preserve"> </w:t>
      </w:r>
      <w:r w:rsidRPr="00D772C0">
        <w:rPr>
          <w:rFonts w:ascii="Times New Roman" w:hAnsi="Times New Roman"/>
          <w:b/>
          <w:sz w:val="24"/>
          <w:szCs w:val="24"/>
        </w:rPr>
        <w:t>MUNICÍPIO DE SANTA BARBARA DO MONTE VERDE</w:t>
      </w:r>
      <w:r w:rsidRPr="00D772C0">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D772C0">
        <w:rPr>
          <w:rFonts w:ascii="Times New Roman" w:hAnsi="Times New Roman"/>
          <w:b/>
          <w:sz w:val="24"/>
          <w:szCs w:val="24"/>
        </w:rPr>
        <w:t>CONTRATANTE</w:t>
      </w:r>
      <w:r w:rsidRPr="00D772C0">
        <w:rPr>
          <w:rFonts w:ascii="Times New Roman" w:hAnsi="Times New Roman"/>
          <w:sz w:val="24"/>
          <w:szCs w:val="24"/>
        </w:rPr>
        <w:t xml:space="preserve">; e a empresa </w:t>
      </w:r>
      <w:r w:rsidR="0049577F" w:rsidRPr="00D772C0">
        <w:rPr>
          <w:rFonts w:ascii="Times New Roman" w:hAnsi="Times New Roman"/>
          <w:b/>
          <w:sz w:val="24"/>
          <w:szCs w:val="24"/>
        </w:rPr>
        <w:t>RESTAURANTE KILOMANIA LTDA - ME</w:t>
      </w:r>
      <w:r w:rsidR="0049577F" w:rsidRPr="00D772C0">
        <w:rPr>
          <w:rFonts w:ascii="Times New Roman" w:hAnsi="Times New Roman"/>
          <w:sz w:val="24"/>
          <w:szCs w:val="24"/>
        </w:rPr>
        <w:t xml:space="preserve">, inscrita no CNPJ sob nº 70.978.564/0001-89, com sede a Rua Batista de Oliveira, nº 1.018, Centro, Santa Bárbara do Monte Verde/MG, CEP 36.013-300, doravante denominada CONTRATADA, nos termos do artigo 15 da Lei Federal nº 8.666 de 21 de junho de 1993, Lei Federal n° 10.520/2002, Decreto Federal nº 3.555/00 e Decreto Municipal nº 015/2009 e 016/2009 e das demais normas legais aplicáveis, conforme consta do processo administrativo próprio nº </w:t>
      </w:r>
      <w:r w:rsidR="0049577F" w:rsidRPr="00D772C0">
        <w:rPr>
          <w:rFonts w:ascii="Times New Roman" w:hAnsi="Times New Roman"/>
          <w:sz w:val="24"/>
          <w:szCs w:val="24"/>
        </w:rPr>
        <w:softHyphen/>
      </w:r>
      <w:r w:rsidR="00D772C0" w:rsidRPr="00D772C0">
        <w:rPr>
          <w:rFonts w:ascii="Times New Roman" w:hAnsi="Times New Roman"/>
          <w:sz w:val="24"/>
          <w:szCs w:val="24"/>
        </w:rPr>
        <w:t>020/2018,</w:t>
      </w:r>
      <w:r w:rsidR="0049577F" w:rsidRPr="00D772C0">
        <w:rPr>
          <w:rFonts w:ascii="Times New Roman" w:hAnsi="Times New Roman"/>
          <w:sz w:val="24"/>
          <w:szCs w:val="24"/>
        </w:rPr>
        <w:t xml:space="preserve"> firmam o presente contrato, obedecidas as disposições da Lei Federal nº 8.666/93, suas alterações posteriores e as condições seguintes:</w:t>
      </w:r>
    </w:p>
    <w:p w:rsidR="0049577F" w:rsidRPr="00D772C0" w:rsidRDefault="0049577F" w:rsidP="00264041">
      <w:pPr>
        <w:pStyle w:val="Corpodetexto1"/>
        <w:spacing w:line="276" w:lineRule="auto"/>
        <w:jc w:val="center"/>
        <w:rPr>
          <w:b/>
          <w:bCs/>
          <w:sz w:val="24"/>
          <w:szCs w:val="24"/>
        </w:rPr>
      </w:pPr>
      <w:r w:rsidRPr="00D772C0">
        <w:rPr>
          <w:b/>
          <w:bCs/>
          <w:sz w:val="24"/>
          <w:szCs w:val="24"/>
        </w:rPr>
        <w:t>CLÁUSULA PRIMEIRA</w:t>
      </w:r>
    </w:p>
    <w:p w:rsidR="0049577F" w:rsidRPr="00D772C0" w:rsidRDefault="0049577F" w:rsidP="00264041">
      <w:pPr>
        <w:pStyle w:val="Corpodetexto1"/>
        <w:spacing w:line="276" w:lineRule="auto"/>
        <w:jc w:val="center"/>
        <w:rPr>
          <w:b/>
          <w:bCs/>
          <w:sz w:val="24"/>
          <w:szCs w:val="24"/>
        </w:rPr>
      </w:pPr>
      <w:r w:rsidRPr="00D772C0">
        <w:rPr>
          <w:b/>
          <w:bCs/>
          <w:sz w:val="24"/>
          <w:szCs w:val="24"/>
        </w:rPr>
        <w:t>DO OBJETO</w:t>
      </w:r>
    </w:p>
    <w:p w:rsidR="0049577F" w:rsidRDefault="0049577F" w:rsidP="00264041">
      <w:pPr>
        <w:spacing w:line="276" w:lineRule="auto"/>
        <w:rPr>
          <w:sz w:val="24"/>
          <w:szCs w:val="24"/>
        </w:rPr>
      </w:pPr>
      <w:r w:rsidRPr="00D772C0">
        <w:rPr>
          <w:sz w:val="24"/>
          <w:szCs w:val="24"/>
        </w:rPr>
        <w:t>1.1- Constitui objeto do presente Contratação para fornecimento de Refeição, para os motoristas do setor da Saúde do Município de Santa Bárbara do Monte Verde/MG, que levam pacientes para consulta com especialistas no Município de Juiz de Fora/MG.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2423"/>
        <w:gridCol w:w="1430"/>
        <w:gridCol w:w="992"/>
        <w:gridCol w:w="1547"/>
        <w:gridCol w:w="1803"/>
      </w:tblGrid>
      <w:tr w:rsidR="00D772C0" w:rsidRPr="00D772C0" w:rsidTr="00D772C0">
        <w:trPr>
          <w:trHeight w:val="397"/>
        </w:trPr>
        <w:tc>
          <w:tcPr>
            <w:tcW w:w="8891" w:type="dxa"/>
            <w:gridSpan w:val="6"/>
            <w:vAlign w:val="center"/>
          </w:tcPr>
          <w:p w:rsidR="00D772C0" w:rsidRPr="00D772C0" w:rsidRDefault="00D772C0" w:rsidP="00264041">
            <w:pPr>
              <w:spacing w:after="0" w:line="276" w:lineRule="auto"/>
              <w:jc w:val="center"/>
              <w:rPr>
                <w:b/>
                <w:bCs/>
                <w:color w:val="000000"/>
                <w:sz w:val="24"/>
                <w:szCs w:val="24"/>
              </w:rPr>
            </w:pPr>
            <w:r w:rsidRPr="00D772C0">
              <w:rPr>
                <w:b/>
                <w:bCs/>
                <w:color w:val="000000"/>
                <w:sz w:val="24"/>
                <w:szCs w:val="24"/>
              </w:rPr>
              <w:t>Refeições</w:t>
            </w:r>
          </w:p>
        </w:tc>
      </w:tr>
      <w:tr w:rsidR="00D772C0" w:rsidRPr="00D772C0" w:rsidTr="00D772C0">
        <w:trPr>
          <w:trHeight w:val="397"/>
        </w:trPr>
        <w:tc>
          <w:tcPr>
            <w:tcW w:w="696" w:type="dxa"/>
            <w:vAlign w:val="center"/>
          </w:tcPr>
          <w:p w:rsidR="00D772C0" w:rsidRPr="00D772C0" w:rsidRDefault="00D772C0" w:rsidP="00264041">
            <w:pPr>
              <w:spacing w:after="0" w:line="276" w:lineRule="auto"/>
              <w:jc w:val="center"/>
              <w:rPr>
                <w:b/>
                <w:sz w:val="24"/>
                <w:szCs w:val="24"/>
              </w:rPr>
            </w:pPr>
            <w:r w:rsidRPr="00D772C0">
              <w:rPr>
                <w:b/>
                <w:sz w:val="24"/>
                <w:szCs w:val="24"/>
              </w:rPr>
              <w:t>Item</w:t>
            </w:r>
          </w:p>
        </w:tc>
        <w:tc>
          <w:tcPr>
            <w:tcW w:w="2423" w:type="dxa"/>
            <w:vAlign w:val="center"/>
          </w:tcPr>
          <w:p w:rsidR="00D772C0" w:rsidRPr="00D772C0" w:rsidRDefault="00D772C0" w:rsidP="00264041">
            <w:pPr>
              <w:spacing w:after="0" w:line="276" w:lineRule="auto"/>
              <w:jc w:val="center"/>
              <w:rPr>
                <w:b/>
                <w:bCs/>
                <w:sz w:val="24"/>
                <w:szCs w:val="24"/>
              </w:rPr>
            </w:pPr>
            <w:r w:rsidRPr="00D772C0">
              <w:rPr>
                <w:b/>
                <w:bCs/>
                <w:sz w:val="24"/>
                <w:szCs w:val="24"/>
              </w:rPr>
              <w:t>Denominação</w:t>
            </w:r>
          </w:p>
        </w:tc>
        <w:tc>
          <w:tcPr>
            <w:tcW w:w="1430" w:type="dxa"/>
            <w:vAlign w:val="center"/>
          </w:tcPr>
          <w:p w:rsidR="00D772C0" w:rsidRPr="00D772C0" w:rsidRDefault="00D772C0" w:rsidP="00264041">
            <w:pPr>
              <w:spacing w:after="0" w:line="276" w:lineRule="auto"/>
              <w:jc w:val="center"/>
              <w:rPr>
                <w:b/>
                <w:bCs/>
                <w:sz w:val="24"/>
                <w:szCs w:val="24"/>
              </w:rPr>
            </w:pPr>
            <w:r w:rsidRPr="00D772C0">
              <w:rPr>
                <w:b/>
                <w:bCs/>
                <w:sz w:val="24"/>
                <w:szCs w:val="24"/>
              </w:rPr>
              <w:t>Quantidade</w:t>
            </w:r>
          </w:p>
        </w:tc>
        <w:tc>
          <w:tcPr>
            <w:tcW w:w="992" w:type="dxa"/>
            <w:vAlign w:val="center"/>
          </w:tcPr>
          <w:p w:rsidR="00D772C0" w:rsidRPr="00D772C0" w:rsidRDefault="00D772C0" w:rsidP="00264041">
            <w:pPr>
              <w:spacing w:after="0" w:line="276" w:lineRule="auto"/>
              <w:jc w:val="center"/>
              <w:rPr>
                <w:b/>
                <w:bCs/>
                <w:sz w:val="24"/>
                <w:szCs w:val="24"/>
              </w:rPr>
            </w:pPr>
            <w:r w:rsidRPr="00D772C0">
              <w:rPr>
                <w:b/>
                <w:bCs/>
                <w:sz w:val="24"/>
                <w:szCs w:val="24"/>
              </w:rPr>
              <w:t>Unid.</w:t>
            </w:r>
          </w:p>
        </w:tc>
        <w:tc>
          <w:tcPr>
            <w:tcW w:w="1547" w:type="dxa"/>
            <w:vAlign w:val="center"/>
          </w:tcPr>
          <w:p w:rsidR="00D772C0" w:rsidRPr="00D772C0" w:rsidRDefault="00D772C0" w:rsidP="00264041">
            <w:pPr>
              <w:spacing w:after="0" w:line="276" w:lineRule="auto"/>
              <w:jc w:val="center"/>
              <w:rPr>
                <w:b/>
                <w:bCs/>
                <w:sz w:val="24"/>
                <w:szCs w:val="24"/>
              </w:rPr>
            </w:pPr>
            <w:r w:rsidRPr="00D772C0">
              <w:rPr>
                <w:b/>
                <w:bCs/>
                <w:sz w:val="24"/>
                <w:szCs w:val="24"/>
              </w:rPr>
              <w:t>Valor unit.</w:t>
            </w:r>
          </w:p>
        </w:tc>
        <w:tc>
          <w:tcPr>
            <w:tcW w:w="1803" w:type="dxa"/>
            <w:vAlign w:val="center"/>
          </w:tcPr>
          <w:p w:rsidR="00D772C0" w:rsidRPr="00D772C0" w:rsidRDefault="00D772C0" w:rsidP="00264041">
            <w:pPr>
              <w:spacing w:after="0" w:line="276" w:lineRule="auto"/>
              <w:jc w:val="center"/>
              <w:rPr>
                <w:b/>
                <w:bCs/>
                <w:sz w:val="24"/>
                <w:szCs w:val="24"/>
              </w:rPr>
            </w:pPr>
            <w:r w:rsidRPr="00D772C0">
              <w:rPr>
                <w:b/>
                <w:bCs/>
                <w:sz w:val="24"/>
                <w:szCs w:val="24"/>
              </w:rPr>
              <w:t>Valor total</w:t>
            </w:r>
          </w:p>
        </w:tc>
      </w:tr>
      <w:tr w:rsidR="00D772C0" w:rsidRPr="00D772C0" w:rsidTr="00D772C0">
        <w:trPr>
          <w:trHeight w:val="397"/>
        </w:trPr>
        <w:tc>
          <w:tcPr>
            <w:tcW w:w="696" w:type="dxa"/>
            <w:vAlign w:val="center"/>
          </w:tcPr>
          <w:p w:rsidR="00D772C0" w:rsidRPr="00D772C0" w:rsidRDefault="00D772C0" w:rsidP="00264041">
            <w:pPr>
              <w:spacing w:after="0" w:line="276" w:lineRule="auto"/>
              <w:jc w:val="center"/>
              <w:rPr>
                <w:sz w:val="24"/>
                <w:szCs w:val="24"/>
              </w:rPr>
            </w:pPr>
            <w:r w:rsidRPr="00D772C0">
              <w:rPr>
                <w:sz w:val="24"/>
                <w:szCs w:val="24"/>
              </w:rPr>
              <w:t>1</w:t>
            </w:r>
          </w:p>
        </w:tc>
        <w:tc>
          <w:tcPr>
            <w:tcW w:w="2423" w:type="dxa"/>
            <w:vAlign w:val="center"/>
          </w:tcPr>
          <w:p w:rsidR="00D772C0" w:rsidRPr="00D772C0" w:rsidRDefault="00D772C0" w:rsidP="00264041">
            <w:pPr>
              <w:spacing w:after="0" w:line="276" w:lineRule="auto"/>
              <w:rPr>
                <w:sz w:val="24"/>
                <w:szCs w:val="24"/>
              </w:rPr>
            </w:pPr>
            <w:r w:rsidRPr="00D772C0">
              <w:rPr>
                <w:sz w:val="24"/>
                <w:szCs w:val="24"/>
              </w:rPr>
              <w:t>Refeição (Prato Feito)</w:t>
            </w:r>
          </w:p>
        </w:tc>
        <w:tc>
          <w:tcPr>
            <w:tcW w:w="1430" w:type="dxa"/>
            <w:vAlign w:val="center"/>
          </w:tcPr>
          <w:p w:rsidR="00D772C0" w:rsidRPr="00D772C0" w:rsidRDefault="00D772C0" w:rsidP="00264041">
            <w:pPr>
              <w:spacing w:after="0" w:line="276" w:lineRule="auto"/>
              <w:jc w:val="center"/>
              <w:rPr>
                <w:sz w:val="24"/>
                <w:szCs w:val="24"/>
              </w:rPr>
            </w:pPr>
            <w:r w:rsidRPr="00D772C0">
              <w:rPr>
                <w:sz w:val="24"/>
                <w:szCs w:val="24"/>
              </w:rPr>
              <w:t>2000</w:t>
            </w:r>
          </w:p>
        </w:tc>
        <w:tc>
          <w:tcPr>
            <w:tcW w:w="992" w:type="dxa"/>
            <w:vAlign w:val="center"/>
          </w:tcPr>
          <w:p w:rsidR="00D772C0" w:rsidRPr="00D772C0" w:rsidRDefault="00D772C0" w:rsidP="00264041">
            <w:pPr>
              <w:spacing w:after="0" w:line="276" w:lineRule="auto"/>
              <w:jc w:val="center"/>
              <w:rPr>
                <w:sz w:val="24"/>
                <w:szCs w:val="24"/>
              </w:rPr>
            </w:pPr>
            <w:r w:rsidRPr="00D772C0">
              <w:rPr>
                <w:sz w:val="24"/>
                <w:szCs w:val="24"/>
              </w:rPr>
              <w:t>Unid.</w:t>
            </w:r>
          </w:p>
        </w:tc>
        <w:tc>
          <w:tcPr>
            <w:tcW w:w="1547" w:type="dxa"/>
            <w:vAlign w:val="center"/>
          </w:tcPr>
          <w:p w:rsidR="00D772C0" w:rsidRPr="00D772C0" w:rsidRDefault="00D772C0" w:rsidP="00264041">
            <w:pPr>
              <w:spacing w:after="0" w:line="276" w:lineRule="auto"/>
              <w:rPr>
                <w:sz w:val="24"/>
                <w:szCs w:val="24"/>
              </w:rPr>
            </w:pPr>
            <w:r w:rsidRPr="00D772C0">
              <w:rPr>
                <w:sz w:val="24"/>
                <w:szCs w:val="24"/>
              </w:rPr>
              <w:t>R$</w:t>
            </w:r>
            <w:r>
              <w:rPr>
                <w:sz w:val="24"/>
                <w:szCs w:val="24"/>
              </w:rPr>
              <w:t xml:space="preserve"> 11,80</w:t>
            </w:r>
          </w:p>
        </w:tc>
        <w:tc>
          <w:tcPr>
            <w:tcW w:w="1803" w:type="dxa"/>
            <w:vAlign w:val="center"/>
          </w:tcPr>
          <w:p w:rsidR="00D772C0" w:rsidRPr="00D772C0" w:rsidRDefault="00D772C0" w:rsidP="00264041">
            <w:pPr>
              <w:spacing w:after="0" w:line="276" w:lineRule="auto"/>
              <w:rPr>
                <w:sz w:val="24"/>
                <w:szCs w:val="24"/>
              </w:rPr>
            </w:pPr>
            <w:r w:rsidRPr="00D772C0">
              <w:rPr>
                <w:sz w:val="24"/>
                <w:szCs w:val="24"/>
              </w:rPr>
              <w:t>R$</w:t>
            </w:r>
            <w:r>
              <w:rPr>
                <w:sz w:val="24"/>
                <w:szCs w:val="24"/>
              </w:rPr>
              <w:t xml:space="preserve"> 23.600,00</w:t>
            </w:r>
          </w:p>
        </w:tc>
      </w:tr>
      <w:tr w:rsidR="00D772C0" w:rsidRPr="00D772C0" w:rsidTr="00D772C0">
        <w:trPr>
          <w:trHeight w:val="397"/>
        </w:trPr>
        <w:tc>
          <w:tcPr>
            <w:tcW w:w="696" w:type="dxa"/>
            <w:vAlign w:val="center"/>
          </w:tcPr>
          <w:p w:rsidR="00D772C0" w:rsidRPr="00D772C0" w:rsidRDefault="00D772C0" w:rsidP="00264041">
            <w:pPr>
              <w:spacing w:after="0" w:line="276" w:lineRule="auto"/>
              <w:jc w:val="center"/>
              <w:rPr>
                <w:sz w:val="24"/>
                <w:szCs w:val="24"/>
              </w:rPr>
            </w:pPr>
            <w:r w:rsidRPr="00D772C0">
              <w:rPr>
                <w:sz w:val="24"/>
                <w:szCs w:val="24"/>
              </w:rPr>
              <w:t>2</w:t>
            </w:r>
          </w:p>
        </w:tc>
        <w:tc>
          <w:tcPr>
            <w:tcW w:w="2423" w:type="dxa"/>
            <w:vAlign w:val="center"/>
          </w:tcPr>
          <w:p w:rsidR="00D772C0" w:rsidRPr="00D772C0" w:rsidRDefault="00D772C0" w:rsidP="00264041">
            <w:pPr>
              <w:spacing w:after="0" w:line="276" w:lineRule="auto"/>
              <w:rPr>
                <w:sz w:val="24"/>
                <w:szCs w:val="24"/>
              </w:rPr>
            </w:pPr>
            <w:r w:rsidRPr="00D772C0">
              <w:rPr>
                <w:sz w:val="24"/>
                <w:szCs w:val="24"/>
              </w:rPr>
              <w:t>Suco - 300 ml</w:t>
            </w:r>
          </w:p>
        </w:tc>
        <w:tc>
          <w:tcPr>
            <w:tcW w:w="1430" w:type="dxa"/>
            <w:vAlign w:val="center"/>
          </w:tcPr>
          <w:p w:rsidR="00D772C0" w:rsidRPr="00D772C0" w:rsidRDefault="00D772C0" w:rsidP="00264041">
            <w:pPr>
              <w:spacing w:after="0" w:line="276" w:lineRule="auto"/>
              <w:jc w:val="center"/>
              <w:rPr>
                <w:sz w:val="24"/>
                <w:szCs w:val="24"/>
              </w:rPr>
            </w:pPr>
            <w:r w:rsidRPr="00D772C0">
              <w:rPr>
                <w:sz w:val="24"/>
                <w:szCs w:val="24"/>
              </w:rPr>
              <w:t>2000</w:t>
            </w:r>
          </w:p>
        </w:tc>
        <w:tc>
          <w:tcPr>
            <w:tcW w:w="992" w:type="dxa"/>
            <w:vAlign w:val="center"/>
          </w:tcPr>
          <w:p w:rsidR="00D772C0" w:rsidRPr="00D772C0" w:rsidRDefault="00D772C0" w:rsidP="00264041">
            <w:pPr>
              <w:spacing w:after="0" w:line="276" w:lineRule="auto"/>
              <w:jc w:val="center"/>
              <w:rPr>
                <w:sz w:val="24"/>
                <w:szCs w:val="24"/>
              </w:rPr>
            </w:pPr>
            <w:r w:rsidRPr="00D772C0">
              <w:rPr>
                <w:sz w:val="24"/>
                <w:szCs w:val="24"/>
              </w:rPr>
              <w:t>Unid.</w:t>
            </w:r>
          </w:p>
        </w:tc>
        <w:tc>
          <w:tcPr>
            <w:tcW w:w="1547" w:type="dxa"/>
            <w:vAlign w:val="center"/>
          </w:tcPr>
          <w:p w:rsidR="00D772C0" w:rsidRPr="00D772C0" w:rsidRDefault="00D772C0" w:rsidP="00264041">
            <w:pPr>
              <w:spacing w:after="0" w:line="276" w:lineRule="auto"/>
              <w:rPr>
                <w:sz w:val="24"/>
                <w:szCs w:val="24"/>
              </w:rPr>
            </w:pPr>
            <w:r w:rsidRPr="00D772C0">
              <w:rPr>
                <w:sz w:val="24"/>
                <w:szCs w:val="24"/>
              </w:rPr>
              <w:t>R$</w:t>
            </w:r>
            <w:r>
              <w:rPr>
                <w:sz w:val="24"/>
                <w:szCs w:val="24"/>
              </w:rPr>
              <w:t xml:space="preserve"> 4,50</w:t>
            </w:r>
          </w:p>
        </w:tc>
        <w:tc>
          <w:tcPr>
            <w:tcW w:w="1803" w:type="dxa"/>
            <w:vAlign w:val="center"/>
          </w:tcPr>
          <w:p w:rsidR="00D772C0" w:rsidRPr="00D772C0" w:rsidRDefault="00D772C0" w:rsidP="00264041">
            <w:pPr>
              <w:spacing w:after="0" w:line="276" w:lineRule="auto"/>
              <w:rPr>
                <w:sz w:val="24"/>
                <w:szCs w:val="24"/>
              </w:rPr>
            </w:pPr>
            <w:r w:rsidRPr="00D772C0">
              <w:rPr>
                <w:sz w:val="24"/>
                <w:szCs w:val="24"/>
              </w:rPr>
              <w:t>R$</w:t>
            </w:r>
            <w:r>
              <w:rPr>
                <w:sz w:val="24"/>
                <w:szCs w:val="24"/>
              </w:rPr>
              <w:t xml:space="preserve"> 9.000,00</w:t>
            </w:r>
          </w:p>
        </w:tc>
      </w:tr>
      <w:tr w:rsidR="00D772C0" w:rsidRPr="00D772C0" w:rsidTr="00D772C0">
        <w:trPr>
          <w:trHeight w:val="397"/>
        </w:trPr>
        <w:tc>
          <w:tcPr>
            <w:tcW w:w="7088" w:type="dxa"/>
            <w:gridSpan w:val="5"/>
            <w:vAlign w:val="center"/>
          </w:tcPr>
          <w:p w:rsidR="00D772C0" w:rsidRPr="00D772C0" w:rsidRDefault="00D772C0" w:rsidP="00264041">
            <w:pPr>
              <w:spacing w:after="0" w:line="276" w:lineRule="auto"/>
              <w:jc w:val="center"/>
              <w:rPr>
                <w:b/>
                <w:sz w:val="24"/>
                <w:szCs w:val="24"/>
              </w:rPr>
            </w:pPr>
            <w:r w:rsidRPr="00D772C0">
              <w:rPr>
                <w:b/>
                <w:sz w:val="24"/>
                <w:szCs w:val="24"/>
              </w:rPr>
              <w:t>Valor total</w:t>
            </w:r>
          </w:p>
        </w:tc>
        <w:tc>
          <w:tcPr>
            <w:tcW w:w="1803" w:type="dxa"/>
            <w:vAlign w:val="center"/>
          </w:tcPr>
          <w:p w:rsidR="00D772C0" w:rsidRPr="00D772C0" w:rsidRDefault="00D772C0" w:rsidP="00264041">
            <w:pPr>
              <w:spacing w:after="0" w:line="276" w:lineRule="auto"/>
              <w:rPr>
                <w:b/>
                <w:sz w:val="24"/>
                <w:szCs w:val="24"/>
              </w:rPr>
            </w:pPr>
            <w:r w:rsidRPr="00D772C0">
              <w:rPr>
                <w:b/>
                <w:sz w:val="24"/>
                <w:szCs w:val="24"/>
              </w:rPr>
              <w:t>R$</w:t>
            </w:r>
            <w:r>
              <w:rPr>
                <w:b/>
                <w:sz w:val="24"/>
                <w:szCs w:val="24"/>
              </w:rPr>
              <w:t xml:space="preserve"> 32.600,00</w:t>
            </w:r>
          </w:p>
        </w:tc>
      </w:tr>
    </w:tbl>
    <w:p w:rsidR="0049577F" w:rsidRPr="00D772C0" w:rsidRDefault="0049577F" w:rsidP="00264041">
      <w:pPr>
        <w:spacing w:line="276" w:lineRule="auto"/>
        <w:rPr>
          <w:sz w:val="24"/>
          <w:szCs w:val="24"/>
        </w:rPr>
      </w:pPr>
      <w:r w:rsidRPr="00D772C0">
        <w:rPr>
          <w:sz w:val="24"/>
          <w:szCs w:val="24"/>
        </w:rPr>
        <w:t>1.2 - As refeições deverão ser servidas em local próprio da empresa, mediante apresentação de ticket fornecido pelo setor responsável da Prefeitura Municipal de Santa Bárbara do Monte Verde/MG.</w:t>
      </w:r>
    </w:p>
    <w:p w:rsidR="0049577F" w:rsidRPr="00D772C0" w:rsidRDefault="0049577F" w:rsidP="00264041">
      <w:pPr>
        <w:spacing w:line="276" w:lineRule="auto"/>
        <w:rPr>
          <w:sz w:val="24"/>
          <w:szCs w:val="24"/>
        </w:rPr>
      </w:pPr>
      <w:r w:rsidRPr="00D772C0">
        <w:rPr>
          <w:sz w:val="24"/>
          <w:szCs w:val="24"/>
        </w:rPr>
        <w:t xml:space="preserve">1.3 – </w:t>
      </w:r>
      <w:r w:rsidRPr="00D772C0">
        <w:rPr>
          <w:color w:val="000000"/>
          <w:sz w:val="24"/>
          <w:szCs w:val="24"/>
        </w:rPr>
        <w:t>Integra o presente Contrato, como se nele estivessem transcritos, o Edital, seus Anexos e a proposta comercial da empresa vencedora do certame.</w:t>
      </w:r>
    </w:p>
    <w:p w:rsidR="003F7277" w:rsidRDefault="003F7277" w:rsidP="00264041">
      <w:pPr>
        <w:pStyle w:val="Corpodetexto1"/>
        <w:spacing w:before="240" w:line="276" w:lineRule="auto"/>
        <w:jc w:val="center"/>
        <w:rPr>
          <w:b/>
          <w:bCs/>
          <w:sz w:val="24"/>
          <w:szCs w:val="24"/>
        </w:rPr>
      </w:pPr>
    </w:p>
    <w:p w:rsidR="0049577F" w:rsidRPr="00D772C0" w:rsidRDefault="0049577F" w:rsidP="00264041">
      <w:pPr>
        <w:pStyle w:val="Corpodetexto1"/>
        <w:spacing w:before="240" w:line="276" w:lineRule="auto"/>
        <w:jc w:val="center"/>
        <w:rPr>
          <w:b/>
          <w:bCs/>
          <w:sz w:val="24"/>
          <w:szCs w:val="24"/>
        </w:rPr>
      </w:pPr>
      <w:r w:rsidRPr="00D772C0">
        <w:rPr>
          <w:b/>
          <w:bCs/>
          <w:sz w:val="24"/>
          <w:szCs w:val="24"/>
        </w:rPr>
        <w:lastRenderedPageBreak/>
        <w:t>CLÁUSULA SEGUNDA</w:t>
      </w:r>
    </w:p>
    <w:p w:rsidR="0049577F" w:rsidRPr="00D772C0" w:rsidRDefault="0049577F" w:rsidP="00264041">
      <w:pPr>
        <w:pStyle w:val="Corpodetexto1"/>
        <w:spacing w:line="276" w:lineRule="auto"/>
        <w:jc w:val="center"/>
        <w:rPr>
          <w:b/>
          <w:bCs/>
          <w:sz w:val="24"/>
          <w:szCs w:val="24"/>
        </w:rPr>
      </w:pPr>
      <w:r w:rsidRPr="00D772C0">
        <w:rPr>
          <w:b/>
          <w:bCs/>
          <w:sz w:val="24"/>
          <w:szCs w:val="24"/>
        </w:rPr>
        <w:t>DA VALIDADE</w:t>
      </w:r>
    </w:p>
    <w:p w:rsidR="0049577F" w:rsidRPr="00D772C0" w:rsidRDefault="0049577F" w:rsidP="00264041">
      <w:pPr>
        <w:pStyle w:val="Corpodetexto1"/>
        <w:tabs>
          <w:tab w:val="left" w:pos="1701"/>
        </w:tabs>
        <w:spacing w:before="120" w:line="276" w:lineRule="auto"/>
        <w:rPr>
          <w:sz w:val="24"/>
          <w:szCs w:val="24"/>
        </w:rPr>
      </w:pPr>
      <w:r w:rsidRPr="00D772C0">
        <w:rPr>
          <w:sz w:val="24"/>
          <w:szCs w:val="24"/>
        </w:rPr>
        <w:t>2.1 – O presente contrato tem vigência de 12 (doze) meses, contados a partir da data de assinatura do mesmo.</w:t>
      </w:r>
    </w:p>
    <w:p w:rsidR="0049577F" w:rsidRPr="00D772C0" w:rsidRDefault="0049577F" w:rsidP="00264041">
      <w:pPr>
        <w:pStyle w:val="Corpodetexto1"/>
        <w:tabs>
          <w:tab w:val="left" w:pos="1701"/>
        </w:tabs>
        <w:spacing w:before="120" w:line="276" w:lineRule="auto"/>
        <w:rPr>
          <w:sz w:val="24"/>
          <w:szCs w:val="24"/>
        </w:rPr>
      </w:pPr>
      <w:r w:rsidRPr="00D772C0">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49577F" w:rsidRPr="00D772C0" w:rsidRDefault="0049577F" w:rsidP="00264041">
      <w:pPr>
        <w:pStyle w:val="Corpodetexto1"/>
        <w:tabs>
          <w:tab w:val="left" w:pos="1701"/>
        </w:tabs>
        <w:spacing w:before="120" w:line="276" w:lineRule="auto"/>
        <w:rPr>
          <w:sz w:val="24"/>
          <w:szCs w:val="24"/>
        </w:rPr>
      </w:pPr>
      <w:r w:rsidRPr="00D772C0">
        <w:rPr>
          <w:sz w:val="24"/>
          <w:szCs w:val="24"/>
        </w:rPr>
        <w:t xml:space="preserve">2.3 - Em cada serviço decorrente deste contrato será observada, quanto ao preço, às cláusulas e condições constantes do edital do </w:t>
      </w:r>
      <w:r w:rsidR="00722588">
        <w:rPr>
          <w:sz w:val="24"/>
          <w:szCs w:val="24"/>
        </w:rPr>
        <w:t>Pregão Presencial nº 009/2018</w:t>
      </w:r>
      <w:r w:rsidRPr="00D772C0">
        <w:rPr>
          <w:sz w:val="24"/>
          <w:szCs w:val="24"/>
        </w:rPr>
        <w:t xml:space="preserve">, Processo </w:t>
      </w:r>
      <w:r w:rsidR="00722588">
        <w:rPr>
          <w:sz w:val="24"/>
          <w:szCs w:val="24"/>
        </w:rPr>
        <w:t>Licitatório nº 020/2018,</w:t>
      </w:r>
      <w:r w:rsidRPr="00D772C0">
        <w:rPr>
          <w:sz w:val="24"/>
          <w:szCs w:val="24"/>
        </w:rPr>
        <w:t xml:space="preserve"> que a precedeu e integra o presente instrumento de compromisso, independente de transcrição, por ser de pleno conhecimento das partes.</w:t>
      </w:r>
    </w:p>
    <w:p w:rsidR="0049577F" w:rsidRPr="00D772C0" w:rsidRDefault="0049577F" w:rsidP="00264041">
      <w:pPr>
        <w:pStyle w:val="Corpodetexto1"/>
        <w:tabs>
          <w:tab w:val="left" w:pos="1701"/>
        </w:tabs>
        <w:spacing w:line="276" w:lineRule="auto"/>
        <w:ind w:firstLine="1418"/>
        <w:rPr>
          <w:sz w:val="24"/>
          <w:szCs w:val="24"/>
        </w:rPr>
      </w:pPr>
    </w:p>
    <w:p w:rsidR="0049577F" w:rsidRPr="00D772C0" w:rsidRDefault="0049577F" w:rsidP="00264041">
      <w:pPr>
        <w:spacing w:before="0" w:after="0" w:line="276" w:lineRule="auto"/>
        <w:jc w:val="center"/>
        <w:rPr>
          <w:b/>
          <w:bCs/>
          <w:sz w:val="24"/>
          <w:szCs w:val="24"/>
        </w:rPr>
      </w:pPr>
      <w:r w:rsidRPr="00D772C0">
        <w:rPr>
          <w:b/>
          <w:bCs/>
          <w:sz w:val="24"/>
          <w:szCs w:val="24"/>
        </w:rPr>
        <w:t>CLÁUSULA TERCEIRA</w:t>
      </w:r>
    </w:p>
    <w:p w:rsidR="0049577F" w:rsidRPr="00D772C0" w:rsidRDefault="0049577F" w:rsidP="00264041">
      <w:pPr>
        <w:spacing w:before="0" w:line="276" w:lineRule="auto"/>
        <w:jc w:val="center"/>
        <w:rPr>
          <w:b/>
          <w:bCs/>
          <w:sz w:val="24"/>
          <w:szCs w:val="24"/>
        </w:rPr>
      </w:pPr>
      <w:r w:rsidRPr="00D772C0">
        <w:rPr>
          <w:b/>
          <w:bCs/>
          <w:sz w:val="24"/>
          <w:szCs w:val="24"/>
        </w:rPr>
        <w:t>DO PAGAMENTO</w:t>
      </w:r>
    </w:p>
    <w:p w:rsidR="00722588" w:rsidRDefault="0049577F" w:rsidP="00264041">
      <w:pPr>
        <w:spacing w:line="276" w:lineRule="auto"/>
        <w:rPr>
          <w:sz w:val="24"/>
          <w:szCs w:val="24"/>
        </w:rPr>
      </w:pPr>
      <w:r w:rsidRPr="00D772C0">
        <w:rPr>
          <w:sz w:val="24"/>
          <w:szCs w:val="24"/>
        </w:rPr>
        <w:t xml:space="preserve">3.1 – </w:t>
      </w:r>
      <w:r w:rsidR="00722588" w:rsidRPr="000A1A3B">
        <w:rPr>
          <w:sz w:val="24"/>
          <w:szCs w:val="24"/>
        </w:rPr>
        <w:t xml:space="preserve">Pela prestação dos serviços, objeto deste contrato, a CONTRATANTE pagará a CONTRATADA o valor global de </w:t>
      </w:r>
      <w:r w:rsidR="00722588" w:rsidRPr="00722588">
        <w:rPr>
          <w:b/>
          <w:sz w:val="24"/>
          <w:szCs w:val="24"/>
        </w:rPr>
        <w:t>R$ 32.600,00 (trinta e dois mil e seiscentos reais),</w:t>
      </w:r>
      <w:r w:rsidR="00722588">
        <w:rPr>
          <w:sz w:val="24"/>
          <w:szCs w:val="24"/>
        </w:rPr>
        <w:t xml:space="preserve"> </w:t>
      </w:r>
      <w:r w:rsidR="00722588" w:rsidRPr="000A1A3B">
        <w:rPr>
          <w:sz w:val="24"/>
          <w:szCs w:val="24"/>
          <w:lang w:eastAsia="en-US"/>
        </w:rPr>
        <w:t xml:space="preserve">os valores serão </w:t>
      </w:r>
      <w:r w:rsidR="00722588" w:rsidRPr="000A1A3B">
        <w:rPr>
          <w:color w:val="000000"/>
          <w:sz w:val="24"/>
          <w:szCs w:val="24"/>
        </w:rPr>
        <w:t xml:space="preserve">pagos de acordo com </w:t>
      </w:r>
      <w:r w:rsidR="00722588">
        <w:rPr>
          <w:color w:val="000000"/>
          <w:sz w:val="24"/>
          <w:szCs w:val="24"/>
        </w:rPr>
        <w:t xml:space="preserve">o fornecimento de </w:t>
      </w:r>
      <w:r w:rsidR="00722588">
        <w:rPr>
          <w:sz w:val="24"/>
          <w:szCs w:val="24"/>
        </w:rPr>
        <w:t>refeições servidas e</w:t>
      </w:r>
      <w:r w:rsidR="00722588" w:rsidRPr="006F445B">
        <w:rPr>
          <w:sz w:val="24"/>
          <w:szCs w:val="24"/>
        </w:rPr>
        <w:t xml:space="preserve"> </w:t>
      </w:r>
      <w:r w:rsidR="00722588">
        <w:rPr>
          <w:sz w:val="24"/>
          <w:szCs w:val="24"/>
        </w:rPr>
        <w:t xml:space="preserve">diante </w:t>
      </w:r>
      <w:r w:rsidR="00722588" w:rsidRPr="006F445B">
        <w:rPr>
          <w:sz w:val="24"/>
          <w:szCs w:val="24"/>
        </w:rPr>
        <w:t>apresentação d</w:t>
      </w:r>
      <w:r w:rsidR="00722588">
        <w:rPr>
          <w:sz w:val="24"/>
          <w:szCs w:val="24"/>
        </w:rPr>
        <w:t>a</w:t>
      </w:r>
      <w:r w:rsidR="00722588" w:rsidRPr="006F445B">
        <w:rPr>
          <w:sz w:val="24"/>
          <w:szCs w:val="24"/>
        </w:rPr>
        <w:t xml:space="preserve"> nota fiscal.</w:t>
      </w:r>
    </w:p>
    <w:p w:rsidR="0049577F" w:rsidRPr="00D772C0" w:rsidRDefault="0049577F" w:rsidP="00264041">
      <w:pPr>
        <w:spacing w:line="276" w:lineRule="auto"/>
        <w:rPr>
          <w:sz w:val="24"/>
          <w:szCs w:val="24"/>
        </w:rPr>
      </w:pPr>
      <w:r w:rsidRPr="00D772C0">
        <w:rPr>
          <w:sz w:val="24"/>
          <w:szCs w:val="24"/>
        </w:rPr>
        <w:t>3.2 – Os pagamentos serão realizados mensalmente, em até 15 (quinze) dias mediante apresentação da Nota Fiscal ao setor de compras, devidamente acompanhada dos documentos fiscais atualizados ou declaração da contratada de que os documentos encontram-se vigentes, sem o que não será liberado o pagamento;</w:t>
      </w:r>
    </w:p>
    <w:p w:rsidR="0049577F" w:rsidRPr="00D772C0" w:rsidRDefault="0049577F" w:rsidP="00264041">
      <w:pPr>
        <w:pStyle w:val="Corpodetexto"/>
        <w:spacing w:line="276" w:lineRule="auto"/>
        <w:rPr>
          <w:szCs w:val="24"/>
        </w:rPr>
      </w:pPr>
      <w:r w:rsidRPr="00D772C0">
        <w:rPr>
          <w:szCs w:val="24"/>
        </w:rPr>
        <w:t>3.3 - A nota fiscal somente será liberada quando o cumprimento do empenho estiver em total conformidade com as especificações exigidas pelo Município.</w:t>
      </w:r>
    </w:p>
    <w:p w:rsidR="0049577F" w:rsidRPr="00D772C0" w:rsidRDefault="0049577F" w:rsidP="00264041">
      <w:pPr>
        <w:spacing w:line="276" w:lineRule="auto"/>
        <w:rPr>
          <w:sz w:val="24"/>
          <w:szCs w:val="24"/>
        </w:rPr>
      </w:pPr>
      <w:r w:rsidRPr="00D772C0">
        <w:rPr>
          <w:sz w:val="24"/>
          <w:szCs w:val="24"/>
        </w:rPr>
        <w:t>Os pagamentos serão efetuados após liberação da nota fiscal pelo setor competente, mediante depósito em conta bancária da contratada</w:t>
      </w:r>
      <w:r w:rsidR="00722588">
        <w:rPr>
          <w:sz w:val="24"/>
          <w:szCs w:val="24"/>
        </w:rPr>
        <w:t>.</w:t>
      </w:r>
    </w:p>
    <w:p w:rsidR="0049577F" w:rsidRPr="00D772C0" w:rsidRDefault="0049577F" w:rsidP="00264041">
      <w:pPr>
        <w:spacing w:line="276" w:lineRule="auto"/>
        <w:rPr>
          <w:sz w:val="24"/>
          <w:szCs w:val="24"/>
        </w:rPr>
      </w:pPr>
      <w:r w:rsidRPr="00D772C0">
        <w:rPr>
          <w:sz w:val="24"/>
          <w:szCs w:val="24"/>
        </w:rPr>
        <w:t>3.4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49577F" w:rsidRPr="00D772C0" w:rsidRDefault="0049577F" w:rsidP="00264041">
      <w:pPr>
        <w:spacing w:line="276" w:lineRule="auto"/>
        <w:rPr>
          <w:sz w:val="24"/>
          <w:szCs w:val="24"/>
        </w:rPr>
      </w:pPr>
      <w:r w:rsidRPr="00D772C0">
        <w:rPr>
          <w:sz w:val="24"/>
          <w:szCs w:val="24"/>
        </w:rPr>
        <w:t>3.5 - Na eventualidade de aplicação de multas, estas deverão ser liquidadas simultaneamente com parcela vinculada ao evento cujo descumprimento der origem à aplicação da penalidade.</w:t>
      </w:r>
    </w:p>
    <w:p w:rsidR="0049577F" w:rsidRPr="00D772C0" w:rsidRDefault="0049577F" w:rsidP="00264041">
      <w:pPr>
        <w:spacing w:line="276" w:lineRule="auto"/>
        <w:rPr>
          <w:sz w:val="24"/>
          <w:szCs w:val="24"/>
        </w:rPr>
      </w:pPr>
      <w:r w:rsidRPr="00D772C0">
        <w:rPr>
          <w:sz w:val="24"/>
          <w:szCs w:val="24"/>
        </w:rPr>
        <w:t>3.6 - As notas fiscais deverão ser emitidas em moeda corrente do País, em 03 (três) vias.</w:t>
      </w:r>
    </w:p>
    <w:p w:rsidR="0049577F" w:rsidRPr="00D772C0" w:rsidRDefault="0049577F" w:rsidP="00264041">
      <w:pPr>
        <w:spacing w:line="276" w:lineRule="auto"/>
        <w:rPr>
          <w:sz w:val="24"/>
          <w:szCs w:val="24"/>
        </w:rPr>
      </w:pPr>
      <w:r w:rsidRPr="00D772C0">
        <w:rPr>
          <w:sz w:val="24"/>
          <w:szCs w:val="24"/>
        </w:rPr>
        <w:lastRenderedPageBreak/>
        <w:t>3.6.1 - juntamente com a nota fiscal, a contratada deverá apresentar o certificado de regularidade do FGTS e CND do INSS quando essas se derem por vencidas.</w:t>
      </w:r>
    </w:p>
    <w:p w:rsidR="0049577F" w:rsidRPr="00D772C0" w:rsidRDefault="0049577F" w:rsidP="00264041">
      <w:pPr>
        <w:spacing w:line="276" w:lineRule="auto"/>
        <w:rPr>
          <w:sz w:val="24"/>
          <w:szCs w:val="24"/>
        </w:rPr>
      </w:pPr>
      <w:r w:rsidRPr="00D772C0">
        <w:rPr>
          <w:sz w:val="24"/>
          <w:szCs w:val="24"/>
        </w:rPr>
        <w:t>3.7 - O CNPJ da contratada constante da nota fiscal e fatura deverá ser o mesmo da documentação apresentada no procedimento licitatório.</w:t>
      </w:r>
    </w:p>
    <w:p w:rsidR="00264041" w:rsidRDefault="0049577F" w:rsidP="003F7277">
      <w:pPr>
        <w:spacing w:line="276" w:lineRule="auto"/>
        <w:rPr>
          <w:b/>
          <w:bCs/>
          <w:sz w:val="24"/>
          <w:szCs w:val="24"/>
        </w:rPr>
      </w:pPr>
      <w:r w:rsidRPr="00D772C0">
        <w:rPr>
          <w:sz w:val="24"/>
          <w:szCs w:val="24"/>
        </w:rPr>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49577F" w:rsidRPr="00D772C0" w:rsidRDefault="0049577F" w:rsidP="00264041">
      <w:pPr>
        <w:pStyle w:val="Corpodetexto1"/>
        <w:spacing w:before="240" w:line="276" w:lineRule="auto"/>
        <w:jc w:val="center"/>
        <w:rPr>
          <w:b/>
          <w:bCs/>
          <w:sz w:val="24"/>
          <w:szCs w:val="24"/>
        </w:rPr>
      </w:pPr>
      <w:r w:rsidRPr="00D772C0">
        <w:rPr>
          <w:b/>
          <w:bCs/>
          <w:sz w:val="24"/>
          <w:szCs w:val="24"/>
        </w:rPr>
        <w:t>CLÁUSULA QUARTA</w:t>
      </w:r>
    </w:p>
    <w:p w:rsidR="0049577F" w:rsidRPr="00D772C0" w:rsidRDefault="0049577F" w:rsidP="00264041">
      <w:pPr>
        <w:pStyle w:val="Corpodetexto1"/>
        <w:spacing w:after="120" w:line="276" w:lineRule="auto"/>
        <w:jc w:val="center"/>
        <w:rPr>
          <w:b/>
          <w:bCs/>
          <w:sz w:val="24"/>
          <w:szCs w:val="24"/>
        </w:rPr>
      </w:pPr>
      <w:r w:rsidRPr="00D772C0">
        <w:rPr>
          <w:b/>
          <w:bCs/>
          <w:sz w:val="24"/>
          <w:szCs w:val="24"/>
        </w:rPr>
        <w:t>DA EXECUÇÃO</w:t>
      </w:r>
    </w:p>
    <w:p w:rsidR="0049577F" w:rsidRPr="00D772C0" w:rsidRDefault="0049577F" w:rsidP="00264041">
      <w:pPr>
        <w:pStyle w:val="Corpodetexto1"/>
        <w:tabs>
          <w:tab w:val="left" w:pos="1701"/>
        </w:tabs>
        <w:spacing w:before="120" w:line="276" w:lineRule="auto"/>
        <w:rPr>
          <w:sz w:val="24"/>
          <w:szCs w:val="24"/>
        </w:rPr>
      </w:pPr>
      <w:r w:rsidRPr="00D772C0">
        <w:rPr>
          <w:sz w:val="24"/>
          <w:szCs w:val="24"/>
        </w:rPr>
        <w:t>4.1- A CONTRATADA será obrigada a atender todos os serviços efetuados durante a vigência deste contrato, mesmo que a execução deles decorrentes estiver prevista para data posterior à do seu vencimento.</w:t>
      </w:r>
    </w:p>
    <w:p w:rsidR="0049577F" w:rsidRPr="00D772C0" w:rsidRDefault="0049577F" w:rsidP="00264041">
      <w:pPr>
        <w:pStyle w:val="Corpodetexto1"/>
        <w:tabs>
          <w:tab w:val="left" w:pos="1701"/>
        </w:tabs>
        <w:spacing w:before="120" w:line="276" w:lineRule="auto"/>
        <w:rPr>
          <w:sz w:val="24"/>
          <w:szCs w:val="24"/>
        </w:rPr>
      </w:pPr>
      <w:r w:rsidRPr="00D772C0">
        <w:rPr>
          <w:sz w:val="24"/>
          <w:szCs w:val="24"/>
        </w:rPr>
        <w:t>4.2 - Todo serviço deverá ser efetuado mediante solicitação da unidade requisitante.</w:t>
      </w:r>
    </w:p>
    <w:p w:rsidR="0049577F" w:rsidRPr="00D772C0" w:rsidRDefault="0049577F" w:rsidP="00264041">
      <w:pPr>
        <w:pStyle w:val="Corpodetexto"/>
        <w:spacing w:after="0" w:line="276" w:lineRule="auto"/>
        <w:rPr>
          <w:szCs w:val="24"/>
        </w:rPr>
      </w:pPr>
      <w:r w:rsidRPr="00D772C0">
        <w:rPr>
          <w:szCs w:val="24"/>
        </w:rPr>
        <w:t>4.3 - O prazo para início da execução do serviço será imediata, a partir do recebimento da solicitação do serviço pelo setor responsável.</w:t>
      </w:r>
    </w:p>
    <w:p w:rsidR="0049577F" w:rsidRPr="00D772C0" w:rsidRDefault="0049577F" w:rsidP="00264041">
      <w:pPr>
        <w:pStyle w:val="Recuodecorpodetexto3"/>
        <w:spacing w:before="120" w:after="0" w:line="276" w:lineRule="auto"/>
        <w:ind w:left="0"/>
        <w:jc w:val="both"/>
        <w:rPr>
          <w:sz w:val="24"/>
          <w:szCs w:val="24"/>
        </w:rPr>
      </w:pPr>
      <w:r w:rsidRPr="00D772C0">
        <w:rPr>
          <w:sz w:val="24"/>
          <w:szCs w:val="24"/>
        </w:rPr>
        <w:t>4.4 - A Prefeitura Municipal de Santa Barbara do Monte Verde não admitirá a realização dos serviços em local não especificado no contrato.</w:t>
      </w:r>
    </w:p>
    <w:p w:rsidR="0049577F" w:rsidRPr="00D772C0" w:rsidRDefault="0049577F" w:rsidP="00264041">
      <w:pPr>
        <w:pStyle w:val="Corpodetexto"/>
        <w:spacing w:after="0" w:line="276" w:lineRule="auto"/>
        <w:rPr>
          <w:szCs w:val="24"/>
        </w:rPr>
      </w:pPr>
      <w:r w:rsidRPr="00D772C0">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49577F" w:rsidRPr="00D772C0" w:rsidRDefault="0049577F" w:rsidP="00264041">
      <w:pPr>
        <w:pStyle w:val="Corpodetexto"/>
        <w:tabs>
          <w:tab w:val="left" w:pos="426"/>
        </w:tabs>
        <w:spacing w:after="0" w:line="276" w:lineRule="auto"/>
        <w:rPr>
          <w:szCs w:val="24"/>
        </w:rPr>
      </w:pPr>
      <w:r w:rsidRPr="00D772C0">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49577F" w:rsidRPr="00D772C0" w:rsidRDefault="0049577F" w:rsidP="00264041">
      <w:pPr>
        <w:pStyle w:val="Corpodetexto"/>
        <w:spacing w:after="0" w:line="276" w:lineRule="auto"/>
        <w:rPr>
          <w:szCs w:val="24"/>
        </w:rPr>
      </w:pPr>
      <w:r w:rsidRPr="00D772C0">
        <w:rPr>
          <w:szCs w:val="24"/>
        </w:rPr>
        <w:t>4.7 - Caso o serviço não esteja de acordo com as especificações exigidas, a Comissão não o aceitará e lavrará termo circunstanciado do fato, que deverá ser encaminhado à autoridade superior, sob pena de responsabilidade.</w:t>
      </w:r>
    </w:p>
    <w:p w:rsidR="0049577F" w:rsidRPr="00D772C0" w:rsidRDefault="0049577F" w:rsidP="00264041">
      <w:pPr>
        <w:pStyle w:val="Corpodetexto"/>
        <w:spacing w:after="0" w:line="276" w:lineRule="auto"/>
        <w:rPr>
          <w:szCs w:val="24"/>
        </w:rPr>
      </w:pPr>
      <w:r w:rsidRPr="00D772C0">
        <w:rPr>
          <w:szCs w:val="24"/>
        </w:rPr>
        <w:t>4.8- O setor responsável fará a fiscalização do serviço prestado, lavrando o termo o que foi executado ou notificando a contratada para que execute os serviços dentro dos padrões exigidos.</w:t>
      </w:r>
    </w:p>
    <w:p w:rsidR="0049577F" w:rsidRPr="00D772C0" w:rsidRDefault="0049577F" w:rsidP="00264041">
      <w:pPr>
        <w:pStyle w:val="Corpodetexto"/>
        <w:spacing w:after="0" w:line="276" w:lineRule="auto"/>
        <w:rPr>
          <w:szCs w:val="24"/>
        </w:rPr>
      </w:pPr>
      <w:r w:rsidRPr="00D772C0">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3F7277" w:rsidRDefault="003F7277" w:rsidP="00264041">
      <w:pPr>
        <w:pStyle w:val="Corpodetexto1"/>
        <w:spacing w:before="240" w:line="276" w:lineRule="auto"/>
        <w:jc w:val="center"/>
        <w:rPr>
          <w:b/>
          <w:bCs/>
          <w:sz w:val="24"/>
          <w:szCs w:val="24"/>
        </w:rPr>
      </w:pPr>
    </w:p>
    <w:p w:rsidR="0049577F" w:rsidRPr="00D772C0" w:rsidRDefault="0049577F" w:rsidP="00264041">
      <w:pPr>
        <w:pStyle w:val="Corpodetexto1"/>
        <w:spacing w:before="240" w:line="276" w:lineRule="auto"/>
        <w:jc w:val="center"/>
        <w:rPr>
          <w:b/>
          <w:bCs/>
          <w:sz w:val="24"/>
          <w:szCs w:val="24"/>
        </w:rPr>
      </w:pPr>
      <w:r w:rsidRPr="00D772C0">
        <w:rPr>
          <w:b/>
          <w:bCs/>
          <w:sz w:val="24"/>
          <w:szCs w:val="24"/>
        </w:rPr>
        <w:lastRenderedPageBreak/>
        <w:t>CLÁUSULA QUINTA</w:t>
      </w:r>
    </w:p>
    <w:p w:rsidR="0049577F" w:rsidRPr="00D772C0" w:rsidRDefault="0049577F" w:rsidP="00264041">
      <w:pPr>
        <w:pStyle w:val="Corpodetexto1"/>
        <w:spacing w:line="276" w:lineRule="auto"/>
        <w:jc w:val="center"/>
        <w:rPr>
          <w:b/>
          <w:bCs/>
          <w:sz w:val="24"/>
          <w:szCs w:val="24"/>
        </w:rPr>
      </w:pPr>
      <w:r w:rsidRPr="00D772C0">
        <w:rPr>
          <w:b/>
          <w:bCs/>
          <w:sz w:val="24"/>
          <w:szCs w:val="24"/>
        </w:rPr>
        <w:t>DAS OBRIGAÇÕES</w:t>
      </w:r>
    </w:p>
    <w:p w:rsidR="0049577F" w:rsidRPr="00D772C0" w:rsidRDefault="0049577F" w:rsidP="00264041">
      <w:pPr>
        <w:pStyle w:val="Corpodetexto31"/>
        <w:spacing w:before="240" w:line="276" w:lineRule="auto"/>
        <w:rPr>
          <w:rFonts w:ascii="Times New Roman" w:hAnsi="Times New Roman"/>
          <w:b/>
          <w:sz w:val="24"/>
          <w:szCs w:val="24"/>
        </w:rPr>
      </w:pPr>
      <w:r w:rsidRPr="00D772C0">
        <w:rPr>
          <w:rFonts w:ascii="Times New Roman" w:hAnsi="Times New Roman"/>
          <w:b/>
          <w:sz w:val="24"/>
          <w:szCs w:val="24"/>
        </w:rPr>
        <w:t>5.1 – Do Município:</w:t>
      </w:r>
    </w:p>
    <w:p w:rsidR="0049577F" w:rsidRPr="00D772C0" w:rsidRDefault="0049577F" w:rsidP="00264041">
      <w:pPr>
        <w:pStyle w:val="Corpodetexto21"/>
        <w:spacing w:before="120" w:line="276" w:lineRule="auto"/>
        <w:rPr>
          <w:b w:val="0"/>
          <w:bCs w:val="0"/>
          <w:szCs w:val="24"/>
        </w:rPr>
      </w:pPr>
      <w:r w:rsidRPr="00D772C0">
        <w:rPr>
          <w:b w:val="0"/>
          <w:bCs w:val="0"/>
          <w:szCs w:val="24"/>
        </w:rPr>
        <w:t xml:space="preserve">5.1.1- Atestar nas notas fiscais e/ou fatura a efetiva execução do serviço desta licitação; </w:t>
      </w:r>
    </w:p>
    <w:p w:rsidR="0049577F" w:rsidRPr="00D772C0" w:rsidRDefault="0049577F" w:rsidP="00264041">
      <w:pPr>
        <w:spacing w:line="276" w:lineRule="auto"/>
        <w:rPr>
          <w:sz w:val="24"/>
          <w:szCs w:val="24"/>
        </w:rPr>
      </w:pPr>
      <w:r w:rsidRPr="00D772C0">
        <w:rPr>
          <w:sz w:val="24"/>
          <w:szCs w:val="24"/>
        </w:rPr>
        <w:t>5.1.2- Prestar à contratada toda e qualquer informação, por esta solicitada, necessária à perfeita execução do contrato;</w:t>
      </w:r>
    </w:p>
    <w:p w:rsidR="0049577F" w:rsidRPr="00D772C0" w:rsidRDefault="0049577F" w:rsidP="00264041">
      <w:pPr>
        <w:spacing w:line="276" w:lineRule="auto"/>
        <w:rPr>
          <w:sz w:val="24"/>
          <w:szCs w:val="24"/>
        </w:rPr>
      </w:pPr>
      <w:r w:rsidRPr="00D772C0">
        <w:rPr>
          <w:sz w:val="24"/>
          <w:szCs w:val="24"/>
        </w:rPr>
        <w:t>5.1.3- Efetuar o pagamento à contratada no prazo avençado, após a entrega da nota fiscal no setor competente;</w:t>
      </w:r>
    </w:p>
    <w:p w:rsidR="0049577F" w:rsidRDefault="0049577F" w:rsidP="00264041">
      <w:pPr>
        <w:spacing w:line="276" w:lineRule="auto"/>
        <w:rPr>
          <w:sz w:val="24"/>
          <w:szCs w:val="24"/>
        </w:rPr>
      </w:pPr>
      <w:r w:rsidRPr="00D772C0">
        <w:rPr>
          <w:sz w:val="24"/>
          <w:szCs w:val="24"/>
        </w:rPr>
        <w:t>5.1.4- Notificar, por escrito, à contratada da aplicação de qualquer sanção.</w:t>
      </w:r>
    </w:p>
    <w:p w:rsidR="0049577F" w:rsidRPr="00D772C0" w:rsidRDefault="0049577F" w:rsidP="00264041">
      <w:pPr>
        <w:pStyle w:val="Corpodetexto31"/>
        <w:spacing w:before="120" w:line="276" w:lineRule="auto"/>
        <w:rPr>
          <w:rFonts w:ascii="Times New Roman" w:hAnsi="Times New Roman"/>
          <w:b/>
          <w:sz w:val="24"/>
          <w:szCs w:val="24"/>
        </w:rPr>
      </w:pPr>
      <w:r w:rsidRPr="00D772C0">
        <w:rPr>
          <w:rFonts w:ascii="Times New Roman" w:hAnsi="Times New Roman"/>
          <w:b/>
          <w:sz w:val="24"/>
          <w:szCs w:val="24"/>
        </w:rPr>
        <w:t>5.2 - Da Empresa Vencedora:</w:t>
      </w:r>
    </w:p>
    <w:p w:rsidR="0049577F" w:rsidRPr="00D772C0" w:rsidRDefault="0049577F" w:rsidP="00264041">
      <w:pPr>
        <w:spacing w:line="276" w:lineRule="auto"/>
        <w:rPr>
          <w:sz w:val="24"/>
          <w:szCs w:val="24"/>
        </w:rPr>
      </w:pPr>
      <w:r w:rsidRPr="00D772C0">
        <w:rPr>
          <w:sz w:val="24"/>
          <w:szCs w:val="24"/>
        </w:rPr>
        <w:t>5.2.1 - A contratada deverá permitir, em qualquer tempo, o livre acesso da CONTRATANTE à documentação produzida ao longo da realização dos trabalhos a fim de que possa acompanhá-la e fiscalizá-la, nos termos deste instrumento;</w:t>
      </w:r>
    </w:p>
    <w:p w:rsidR="0049577F" w:rsidRPr="00D772C0" w:rsidRDefault="0049577F" w:rsidP="00264041">
      <w:pPr>
        <w:pStyle w:val="Corpodetexto21"/>
        <w:spacing w:before="120" w:line="276" w:lineRule="auto"/>
        <w:rPr>
          <w:b w:val="0"/>
          <w:szCs w:val="24"/>
        </w:rPr>
      </w:pPr>
      <w:r w:rsidRPr="00D772C0">
        <w:rPr>
          <w:b w:val="0"/>
          <w:szCs w:val="24"/>
        </w:rPr>
        <w:t>5.2.2- Deverá fornecer ao município as informações e quaisquer esclarecimentos que se fizerem necessário sobre o fornecimento do objeto;</w:t>
      </w:r>
    </w:p>
    <w:p w:rsidR="0049577F" w:rsidRPr="00D772C0" w:rsidRDefault="0049577F" w:rsidP="00264041">
      <w:pPr>
        <w:pStyle w:val="Corpodetexto21"/>
        <w:spacing w:before="120" w:line="276" w:lineRule="auto"/>
        <w:rPr>
          <w:b w:val="0"/>
          <w:szCs w:val="24"/>
        </w:rPr>
      </w:pPr>
      <w:r w:rsidRPr="00D772C0">
        <w:rPr>
          <w:b w:val="0"/>
          <w:szCs w:val="24"/>
        </w:rPr>
        <w:t>5.2.3 – Reparar, corrigir, remover, reconstruir ou substituir, às suas expensas, no todo ou em parte, o objeto, em que se verificarem vícios de qualidade, defeitos ou incorreções ou mal preparo</w:t>
      </w:r>
    </w:p>
    <w:p w:rsidR="0049577F" w:rsidRPr="00D772C0" w:rsidRDefault="0049577F" w:rsidP="00264041">
      <w:pPr>
        <w:autoSpaceDE w:val="0"/>
        <w:autoSpaceDN w:val="0"/>
        <w:adjustRightInd w:val="0"/>
        <w:spacing w:line="276" w:lineRule="auto"/>
        <w:rPr>
          <w:b/>
          <w:sz w:val="24"/>
          <w:szCs w:val="24"/>
        </w:rPr>
      </w:pPr>
      <w:r w:rsidRPr="00D772C0">
        <w:rPr>
          <w:sz w:val="24"/>
          <w:szCs w:val="24"/>
        </w:rPr>
        <w:t>5.2.4 - A Contratada deverá fornecer dentro dos padrões de higiene, estando os itens servidos dentro da data de validade, considerando a utilização de ingredientes nutritivos, saudáveis e de primeira qualidade, não sendo permitida a reutilização de alimentos anteriormente preparados.</w:t>
      </w:r>
    </w:p>
    <w:p w:rsidR="0049577F" w:rsidRPr="00D772C0" w:rsidRDefault="0049577F" w:rsidP="00264041">
      <w:pPr>
        <w:spacing w:line="276" w:lineRule="auto"/>
        <w:rPr>
          <w:bCs/>
          <w:sz w:val="24"/>
          <w:szCs w:val="24"/>
        </w:rPr>
      </w:pPr>
      <w:r w:rsidRPr="00D772C0">
        <w:rPr>
          <w:sz w:val="24"/>
          <w:szCs w:val="24"/>
        </w:rPr>
        <w:t xml:space="preserve">5.2.5 - </w:t>
      </w:r>
      <w:r w:rsidRPr="00D772C0">
        <w:rPr>
          <w:bCs/>
          <w:sz w:val="24"/>
          <w:szCs w:val="24"/>
        </w:rPr>
        <w:t>Executar os serviços objeto desta licitação nas especificações contidas neste edital;</w:t>
      </w:r>
    </w:p>
    <w:p w:rsidR="0049577F" w:rsidRPr="00D772C0" w:rsidRDefault="0049577F" w:rsidP="00264041">
      <w:pPr>
        <w:spacing w:line="276" w:lineRule="auto"/>
        <w:rPr>
          <w:sz w:val="24"/>
          <w:szCs w:val="24"/>
        </w:rPr>
      </w:pPr>
      <w:r w:rsidRPr="00D772C0">
        <w:rPr>
          <w:sz w:val="24"/>
          <w:szCs w:val="24"/>
        </w:rPr>
        <w:t>5.2.6 - Pagar todos os tributos que incidam ou venham a incidir, direta ou indiretamente, sobre os serviços prestados;</w:t>
      </w:r>
    </w:p>
    <w:p w:rsidR="0049577F" w:rsidRPr="00D772C0" w:rsidRDefault="0049577F" w:rsidP="00264041">
      <w:pPr>
        <w:spacing w:line="276" w:lineRule="auto"/>
        <w:rPr>
          <w:sz w:val="24"/>
          <w:szCs w:val="24"/>
        </w:rPr>
      </w:pPr>
      <w:r w:rsidRPr="00D772C0">
        <w:rPr>
          <w:sz w:val="24"/>
          <w:szCs w:val="24"/>
        </w:rPr>
        <w:t>5.2.7 - Manter, durante a execução do contrato, as mesmas condições de habilitação;</w:t>
      </w:r>
    </w:p>
    <w:p w:rsidR="0049577F" w:rsidRPr="00D772C0" w:rsidRDefault="0049577F" w:rsidP="00264041">
      <w:pPr>
        <w:spacing w:line="276" w:lineRule="auto"/>
        <w:rPr>
          <w:sz w:val="24"/>
          <w:szCs w:val="24"/>
        </w:rPr>
      </w:pPr>
      <w:r w:rsidRPr="00D772C0">
        <w:rPr>
          <w:sz w:val="24"/>
          <w:szCs w:val="24"/>
        </w:rPr>
        <w:t>5.2.8 - Aceitar, nas mesmas condições contratuais, os acréscimos ou supressões que se fizerem necessários no quantitativo do objeto desta licitação, até o limite de 25% (vinte e cinco por cento) do valor contratado;</w:t>
      </w:r>
    </w:p>
    <w:p w:rsidR="0049577F" w:rsidRPr="00D772C0" w:rsidRDefault="0049577F" w:rsidP="00264041">
      <w:pPr>
        <w:spacing w:line="276" w:lineRule="auto"/>
        <w:rPr>
          <w:sz w:val="24"/>
          <w:szCs w:val="24"/>
        </w:rPr>
      </w:pPr>
      <w:r w:rsidRPr="00D772C0">
        <w:rPr>
          <w:sz w:val="24"/>
          <w:szCs w:val="24"/>
        </w:rPr>
        <w:t>5.2.9 - Comunicar ao CONTRATANTE qualquer anormalidade que interfira no bom andamento dos serviços de fornecimento;</w:t>
      </w:r>
    </w:p>
    <w:p w:rsidR="0049577F" w:rsidRPr="00D772C0" w:rsidRDefault="0049577F" w:rsidP="00264041">
      <w:pPr>
        <w:spacing w:line="276" w:lineRule="auto"/>
        <w:rPr>
          <w:sz w:val="24"/>
          <w:szCs w:val="24"/>
        </w:rPr>
      </w:pPr>
      <w:r w:rsidRPr="00D772C0">
        <w:rPr>
          <w:sz w:val="24"/>
          <w:szCs w:val="24"/>
        </w:rPr>
        <w:t xml:space="preserve">5.2.10 - Arcar com todo e qualquer dano ou prejuízo de qualquer natureza causado ao CONTRATANTE, por sua culpa, bem como ressarcir o equivalente a todos os danos decorrentes de interrupção do serviço, exceto quando isto ocorrer por exigência do </w:t>
      </w:r>
      <w:r w:rsidRPr="00D772C0">
        <w:rPr>
          <w:sz w:val="24"/>
          <w:szCs w:val="24"/>
        </w:rPr>
        <w:lastRenderedPageBreak/>
        <w:t>CONTRATANTE ou ainda por caso fortuito ou força maior, circunstâncias que deverão ser comunicadas no prazo de 24 (vinte e quatro) horas após a sua ocorrência;</w:t>
      </w:r>
    </w:p>
    <w:p w:rsidR="0049577F" w:rsidRPr="00D772C0" w:rsidRDefault="0049577F" w:rsidP="00264041">
      <w:pPr>
        <w:spacing w:line="276" w:lineRule="auto"/>
        <w:rPr>
          <w:sz w:val="24"/>
          <w:szCs w:val="24"/>
        </w:rPr>
      </w:pPr>
      <w:r w:rsidRPr="00D772C0">
        <w:rPr>
          <w:sz w:val="24"/>
          <w:szCs w:val="24"/>
        </w:rPr>
        <w:t>5.2.11 - Providenciar e manter atualizadas todas as licenças e alvarás junto às repartições competentes, necessários à execução dos serviços;</w:t>
      </w:r>
    </w:p>
    <w:p w:rsidR="0049577F" w:rsidRPr="00D772C0" w:rsidRDefault="0049577F" w:rsidP="00264041">
      <w:pPr>
        <w:spacing w:line="276" w:lineRule="auto"/>
        <w:rPr>
          <w:sz w:val="24"/>
          <w:szCs w:val="24"/>
        </w:rPr>
      </w:pPr>
      <w:r w:rsidRPr="00D772C0">
        <w:rPr>
          <w:sz w:val="24"/>
          <w:szCs w:val="24"/>
        </w:rPr>
        <w:t>5.2.12 - Adimplir os fornecimentos exigidos pelo instrumento convocatório e pelos quais se obriga, visando à perfeita execução deste contrato;</w:t>
      </w:r>
    </w:p>
    <w:p w:rsidR="0049577F" w:rsidRPr="00D772C0" w:rsidRDefault="0049577F" w:rsidP="00264041">
      <w:pPr>
        <w:pStyle w:val="Corpodetexto1"/>
        <w:spacing w:line="276" w:lineRule="auto"/>
        <w:jc w:val="center"/>
        <w:rPr>
          <w:b/>
          <w:bCs/>
          <w:sz w:val="24"/>
          <w:szCs w:val="24"/>
        </w:rPr>
      </w:pPr>
    </w:p>
    <w:p w:rsidR="0049577F" w:rsidRPr="001B4457" w:rsidRDefault="0049577F" w:rsidP="00264041">
      <w:pPr>
        <w:pStyle w:val="Corpodetexto1"/>
        <w:spacing w:line="276" w:lineRule="auto"/>
        <w:jc w:val="center"/>
        <w:rPr>
          <w:b/>
          <w:bCs/>
          <w:sz w:val="24"/>
          <w:szCs w:val="24"/>
        </w:rPr>
      </w:pPr>
      <w:r w:rsidRPr="001B4457">
        <w:rPr>
          <w:b/>
          <w:bCs/>
          <w:sz w:val="24"/>
          <w:szCs w:val="24"/>
        </w:rPr>
        <w:t>CLÁUSULA SEXTA</w:t>
      </w:r>
    </w:p>
    <w:p w:rsidR="0049577F" w:rsidRPr="001B4457" w:rsidRDefault="0049577F" w:rsidP="00264041">
      <w:pPr>
        <w:pStyle w:val="Corpodetexto1"/>
        <w:spacing w:line="276" w:lineRule="auto"/>
        <w:jc w:val="center"/>
        <w:rPr>
          <w:b/>
          <w:bCs/>
          <w:sz w:val="24"/>
          <w:szCs w:val="24"/>
        </w:rPr>
      </w:pPr>
      <w:r w:rsidRPr="001B4457">
        <w:rPr>
          <w:b/>
          <w:bCs/>
          <w:sz w:val="24"/>
          <w:szCs w:val="24"/>
        </w:rPr>
        <w:t>DA DOTAÇÃO ORÇAMENTÁRIA</w:t>
      </w:r>
    </w:p>
    <w:p w:rsidR="0049577F" w:rsidRPr="001B4457" w:rsidRDefault="0049577F" w:rsidP="00264041">
      <w:pPr>
        <w:pStyle w:val="Corpodetexto1"/>
        <w:spacing w:before="240" w:line="276" w:lineRule="auto"/>
        <w:rPr>
          <w:rFonts w:eastAsia="Times New Roman"/>
          <w:sz w:val="24"/>
          <w:szCs w:val="24"/>
        </w:rPr>
      </w:pPr>
      <w:r w:rsidRPr="001B4457">
        <w:rPr>
          <w:bCs/>
          <w:sz w:val="24"/>
          <w:szCs w:val="24"/>
        </w:rPr>
        <w:t xml:space="preserve">6.1 – As despesas para pagamento do preço referente ao contrato correrão por conta da seguinte dotação: </w:t>
      </w:r>
    </w:p>
    <w:p w:rsidR="00257DC1" w:rsidRDefault="00257DC1" w:rsidP="00257DC1">
      <w:pPr>
        <w:pStyle w:val="Corpodetexto1"/>
        <w:spacing w:line="276" w:lineRule="auto"/>
        <w:rPr>
          <w:rStyle w:val="lookuplabel"/>
        </w:rPr>
      </w:pPr>
      <w:r>
        <w:rPr>
          <w:rStyle w:val="lookuplabel"/>
        </w:rPr>
        <w:t xml:space="preserve">3.3.90.39.00.2.10.02.20.606.0010.2.0075 – </w:t>
      </w:r>
      <w:r w:rsidR="001B4457">
        <w:rPr>
          <w:rStyle w:val="lookuplabel"/>
        </w:rPr>
        <w:t>A</w:t>
      </w:r>
      <w:r w:rsidR="001B4457" w:rsidRPr="00257DC1">
        <w:rPr>
          <w:sz w:val="24"/>
          <w:szCs w:val="24"/>
        </w:rPr>
        <w:t>tendimento Médi</w:t>
      </w:r>
      <w:r w:rsidR="001B4457">
        <w:rPr>
          <w:sz w:val="24"/>
          <w:szCs w:val="24"/>
        </w:rPr>
        <w:t>a</w:t>
      </w:r>
      <w:r w:rsidRPr="00257DC1">
        <w:rPr>
          <w:sz w:val="24"/>
          <w:szCs w:val="24"/>
        </w:rPr>
        <w:t xml:space="preserve"> </w:t>
      </w:r>
      <w:r>
        <w:rPr>
          <w:sz w:val="24"/>
          <w:szCs w:val="24"/>
        </w:rPr>
        <w:t>e</w:t>
      </w:r>
      <w:r w:rsidRPr="00257DC1">
        <w:rPr>
          <w:sz w:val="24"/>
          <w:szCs w:val="24"/>
        </w:rPr>
        <w:t xml:space="preserve"> Alta Complexidade</w:t>
      </w:r>
      <w:r>
        <w:rPr>
          <w:sz w:val="24"/>
          <w:szCs w:val="24"/>
        </w:rPr>
        <w:t xml:space="preserve"> – </w:t>
      </w:r>
      <w:r w:rsidRPr="00257DC1">
        <w:rPr>
          <w:sz w:val="24"/>
          <w:szCs w:val="24"/>
        </w:rPr>
        <w:t>MAC</w:t>
      </w:r>
      <w:r>
        <w:rPr>
          <w:sz w:val="24"/>
          <w:szCs w:val="24"/>
        </w:rPr>
        <w:t xml:space="preserve"> – Fonte de Recurso – 00.01.00</w:t>
      </w:r>
      <w:r w:rsidR="001B4457">
        <w:rPr>
          <w:sz w:val="24"/>
          <w:szCs w:val="24"/>
        </w:rPr>
        <w:t>.</w:t>
      </w:r>
    </w:p>
    <w:tbl>
      <w:tblPr>
        <w:tblW w:w="18450" w:type="dxa"/>
        <w:tblCellSpacing w:w="0" w:type="dxa"/>
        <w:tblCellMar>
          <w:left w:w="0" w:type="dxa"/>
          <w:right w:w="0" w:type="dxa"/>
        </w:tblCellMar>
        <w:tblLook w:val="04A0"/>
      </w:tblPr>
      <w:tblGrid>
        <w:gridCol w:w="9225"/>
        <w:gridCol w:w="9225"/>
      </w:tblGrid>
      <w:tr w:rsidR="00257DC1" w:rsidRPr="00257DC1" w:rsidTr="00257DC1">
        <w:trPr>
          <w:tblCellSpacing w:w="0" w:type="dxa"/>
        </w:trPr>
        <w:tc>
          <w:tcPr>
            <w:tcW w:w="0" w:type="auto"/>
            <w:vAlign w:val="center"/>
            <w:hideMark/>
          </w:tcPr>
          <w:p w:rsidR="00257DC1" w:rsidRPr="00257DC1" w:rsidRDefault="00257DC1" w:rsidP="00257DC1">
            <w:pPr>
              <w:spacing w:before="0" w:after="0"/>
              <w:jc w:val="left"/>
              <w:rPr>
                <w:sz w:val="24"/>
                <w:szCs w:val="24"/>
              </w:rPr>
            </w:pPr>
          </w:p>
        </w:tc>
        <w:tc>
          <w:tcPr>
            <w:tcW w:w="0" w:type="auto"/>
            <w:vAlign w:val="center"/>
            <w:hideMark/>
          </w:tcPr>
          <w:p w:rsidR="00257DC1" w:rsidRPr="00257DC1" w:rsidRDefault="00257DC1" w:rsidP="00257DC1">
            <w:pPr>
              <w:spacing w:before="0" w:after="0"/>
              <w:jc w:val="right"/>
              <w:rPr>
                <w:sz w:val="24"/>
                <w:szCs w:val="24"/>
              </w:rPr>
            </w:pPr>
          </w:p>
        </w:tc>
      </w:tr>
    </w:tbl>
    <w:p w:rsidR="0049577F" w:rsidRPr="00D772C0" w:rsidRDefault="0049577F" w:rsidP="00264041">
      <w:pPr>
        <w:pStyle w:val="Corpodetexto1"/>
        <w:spacing w:line="276" w:lineRule="auto"/>
        <w:jc w:val="center"/>
        <w:rPr>
          <w:b/>
          <w:bCs/>
          <w:sz w:val="24"/>
          <w:szCs w:val="24"/>
        </w:rPr>
      </w:pPr>
      <w:r w:rsidRPr="00D772C0">
        <w:rPr>
          <w:b/>
          <w:bCs/>
          <w:sz w:val="24"/>
          <w:szCs w:val="24"/>
        </w:rPr>
        <w:t>CLÁUSULA SÉTIMA</w:t>
      </w:r>
    </w:p>
    <w:p w:rsidR="0049577F" w:rsidRPr="00D772C0" w:rsidRDefault="0049577F" w:rsidP="00264041">
      <w:pPr>
        <w:pStyle w:val="Corpodetexto1"/>
        <w:spacing w:line="276" w:lineRule="auto"/>
        <w:jc w:val="center"/>
        <w:rPr>
          <w:b/>
          <w:bCs/>
          <w:sz w:val="24"/>
          <w:szCs w:val="24"/>
        </w:rPr>
      </w:pPr>
      <w:r w:rsidRPr="00D772C0">
        <w:rPr>
          <w:b/>
          <w:bCs/>
          <w:sz w:val="24"/>
          <w:szCs w:val="24"/>
        </w:rPr>
        <w:t>DAS PENALIDADES</w:t>
      </w:r>
    </w:p>
    <w:p w:rsidR="0049577F" w:rsidRPr="00D772C0" w:rsidRDefault="0049577F" w:rsidP="00264041">
      <w:pPr>
        <w:spacing w:line="276" w:lineRule="auto"/>
        <w:rPr>
          <w:sz w:val="24"/>
          <w:szCs w:val="24"/>
        </w:rPr>
      </w:pPr>
      <w:r w:rsidRPr="00D772C0">
        <w:rPr>
          <w:sz w:val="24"/>
          <w:szCs w:val="24"/>
        </w:rPr>
        <w:t xml:space="preserve">7.1- Pelo descumprimento total ou parcial das condições contratuais, o </w:t>
      </w:r>
      <w:r w:rsidRPr="00D772C0">
        <w:rPr>
          <w:b/>
          <w:sz w:val="24"/>
          <w:szCs w:val="24"/>
        </w:rPr>
        <w:t>CONTRATANTE</w:t>
      </w:r>
      <w:r w:rsidRPr="00D772C0">
        <w:rPr>
          <w:sz w:val="24"/>
          <w:szCs w:val="24"/>
        </w:rPr>
        <w:t xml:space="preserve"> poderá aplicar à </w:t>
      </w:r>
      <w:r w:rsidRPr="00D772C0">
        <w:rPr>
          <w:b/>
          <w:sz w:val="24"/>
          <w:szCs w:val="24"/>
        </w:rPr>
        <w:t>CONTRATADA</w:t>
      </w:r>
      <w:r w:rsidRPr="00D772C0">
        <w:rPr>
          <w:sz w:val="24"/>
          <w:szCs w:val="24"/>
        </w:rPr>
        <w:t xml:space="preserve"> </w:t>
      </w:r>
      <w:r w:rsidRPr="00D772C0">
        <w:rPr>
          <w:color w:val="000000"/>
          <w:sz w:val="24"/>
          <w:szCs w:val="24"/>
        </w:rPr>
        <w:t>Multa diária de 0,2% (zero vírgula dois por cento</w:t>
      </w:r>
      <w:r w:rsidRPr="00D772C0">
        <w:rPr>
          <w:sz w:val="24"/>
          <w:szCs w:val="24"/>
        </w:rPr>
        <w:t xml:space="preserve"> sobre o valor estimado do contrato, sem prejuízo da responsabilidade civil e penal cabíveis.</w:t>
      </w:r>
    </w:p>
    <w:p w:rsidR="0049577F" w:rsidRPr="00D772C0" w:rsidRDefault="0049577F" w:rsidP="00264041">
      <w:pPr>
        <w:spacing w:line="276" w:lineRule="auto"/>
        <w:rPr>
          <w:sz w:val="24"/>
          <w:szCs w:val="24"/>
        </w:rPr>
      </w:pPr>
      <w:r w:rsidRPr="00D772C0">
        <w:rPr>
          <w:sz w:val="24"/>
          <w:szCs w:val="24"/>
        </w:rPr>
        <w:t xml:space="preserve">7.1.1. Fica estabelecido o percentual de 10% (dez por cento) de multa sobre o valor estimado do contrato, no caso da </w:t>
      </w:r>
      <w:r w:rsidRPr="00D772C0">
        <w:rPr>
          <w:b/>
          <w:sz w:val="24"/>
          <w:szCs w:val="24"/>
        </w:rPr>
        <w:t>CONTRATADA</w:t>
      </w:r>
      <w:r w:rsidRPr="00D772C0">
        <w:rPr>
          <w:sz w:val="24"/>
          <w:szCs w:val="24"/>
        </w:rPr>
        <w:t>, injustificadamente, desistir do fornecimento ou causar a rescisão do contrato.</w:t>
      </w:r>
    </w:p>
    <w:p w:rsidR="0049577F" w:rsidRPr="00D772C0" w:rsidRDefault="0049577F" w:rsidP="00264041">
      <w:pPr>
        <w:spacing w:line="276" w:lineRule="auto"/>
        <w:rPr>
          <w:sz w:val="24"/>
          <w:szCs w:val="24"/>
        </w:rPr>
      </w:pPr>
      <w:r w:rsidRPr="00D772C0">
        <w:rPr>
          <w:sz w:val="24"/>
          <w:szCs w:val="24"/>
        </w:rPr>
        <w:t xml:space="preserve">7.1.2. O recolhimento da multa referida no parágrafo anterior deverá ser feito, por meio de guia própria, ao </w:t>
      </w:r>
      <w:r w:rsidRPr="00D772C0">
        <w:rPr>
          <w:b/>
          <w:sz w:val="24"/>
          <w:szCs w:val="24"/>
        </w:rPr>
        <w:t>CONTRATANTE</w:t>
      </w:r>
      <w:r w:rsidRPr="00D772C0">
        <w:rPr>
          <w:sz w:val="24"/>
          <w:szCs w:val="24"/>
        </w:rPr>
        <w:t xml:space="preserve">, no prazo máximo de 03 (três) dias úteis a contar da data em que a </w:t>
      </w:r>
      <w:r w:rsidRPr="00D772C0">
        <w:rPr>
          <w:b/>
          <w:sz w:val="24"/>
          <w:szCs w:val="24"/>
        </w:rPr>
        <w:t>CONTRATADA</w:t>
      </w:r>
      <w:r w:rsidRPr="00D772C0">
        <w:rPr>
          <w:sz w:val="24"/>
          <w:szCs w:val="24"/>
        </w:rPr>
        <w:t xml:space="preserve"> for notificada da aplicação da multa pela Diretoria Geral do </w:t>
      </w:r>
      <w:r w:rsidRPr="00D772C0">
        <w:rPr>
          <w:b/>
          <w:sz w:val="24"/>
          <w:szCs w:val="24"/>
        </w:rPr>
        <w:t>CONTRATANTE</w:t>
      </w:r>
      <w:r w:rsidRPr="00D772C0">
        <w:rPr>
          <w:sz w:val="24"/>
          <w:szCs w:val="24"/>
        </w:rPr>
        <w:t>.</w:t>
      </w:r>
    </w:p>
    <w:p w:rsidR="0049577F" w:rsidRPr="00D772C0" w:rsidRDefault="0049577F" w:rsidP="00264041">
      <w:pPr>
        <w:spacing w:line="276" w:lineRule="auto"/>
        <w:rPr>
          <w:sz w:val="24"/>
          <w:szCs w:val="24"/>
        </w:rPr>
      </w:pPr>
      <w:r w:rsidRPr="00D772C0">
        <w:rPr>
          <w:sz w:val="24"/>
          <w:szCs w:val="24"/>
        </w:rPr>
        <w:t xml:space="preserve">7.2 - Os valores das multas aplicadas previstas nos subitens acima poderão ser descontados dos pagamentos devidos pela Administração. </w:t>
      </w:r>
    </w:p>
    <w:p w:rsidR="0049577F" w:rsidRPr="00D772C0" w:rsidRDefault="0049577F" w:rsidP="00264041">
      <w:pPr>
        <w:spacing w:line="276" w:lineRule="auto"/>
        <w:rPr>
          <w:sz w:val="24"/>
          <w:szCs w:val="24"/>
        </w:rPr>
      </w:pPr>
      <w:r w:rsidRPr="00D772C0">
        <w:rPr>
          <w:sz w:val="24"/>
          <w:szCs w:val="24"/>
        </w:rPr>
        <w:t>7.3 - Da aplicação das penas definidas nas alíneas "a", "d" e "e", do item 7.1, caberá recurso no prazo de 05 (cinco) dias úteis, contados da intimação, o qual deverá ser apresentado no mesmo local.</w:t>
      </w:r>
    </w:p>
    <w:p w:rsidR="0049577F" w:rsidRPr="00D772C0" w:rsidRDefault="0049577F" w:rsidP="00264041">
      <w:pPr>
        <w:pStyle w:val="Corpodetexto"/>
        <w:spacing w:after="0" w:line="276" w:lineRule="auto"/>
        <w:rPr>
          <w:szCs w:val="24"/>
        </w:rPr>
      </w:pPr>
      <w:r w:rsidRPr="00D772C0">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9577F" w:rsidRPr="00D772C0" w:rsidRDefault="0049577F" w:rsidP="00264041">
      <w:pPr>
        <w:pStyle w:val="Corpodetexto1"/>
        <w:spacing w:before="240" w:line="276" w:lineRule="auto"/>
        <w:jc w:val="center"/>
        <w:rPr>
          <w:b/>
          <w:bCs/>
          <w:sz w:val="24"/>
          <w:szCs w:val="24"/>
        </w:rPr>
      </w:pPr>
      <w:r w:rsidRPr="00D772C0">
        <w:rPr>
          <w:b/>
          <w:bCs/>
          <w:sz w:val="24"/>
          <w:szCs w:val="24"/>
        </w:rPr>
        <w:t>CLÁUSULA OITAVA</w:t>
      </w:r>
    </w:p>
    <w:p w:rsidR="0049577F" w:rsidRPr="00D772C0" w:rsidRDefault="0049577F" w:rsidP="00264041">
      <w:pPr>
        <w:pStyle w:val="Corpodetexto1"/>
        <w:spacing w:line="276" w:lineRule="auto"/>
        <w:jc w:val="center"/>
        <w:rPr>
          <w:b/>
          <w:bCs/>
          <w:sz w:val="24"/>
          <w:szCs w:val="24"/>
        </w:rPr>
      </w:pPr>
      <w:r w:rsidRPr="00D772C0">
        <w:rPr>
          <w:b/>
          <w:bCs/>
          <w:sz w:val="24"/>
          <w:szCs w:val="24"/>
        </w:rPr>
        <w:t>DO REAJUSTAMENTO DE PREÇOS</w:t>
      </w:r>
    </w:p>
    <w:p w:rsidR="0049577F" w:rsidRPr="00D772C0" w:rsidRDefault="0049577F" w:rsidP="00264041">
      <w:pPr>
        <w:pStyle w:val="Corpodetexto1"/>
        <w:tabs>
          <w:tab w:val="left" w:pos="1701"/>
        </w:tabs>
        <w:spacing w:line="276" w:lineRule="auto"/>
        <w:rPr>
          <w:sz w:val="24"/>
          <w:szCs w:val="24"/>
        </w:rPr>
      </w:pPr>
      <w:r w:rsidRPr="00D772C0">
        <w:rPr>
          <w:sz w:val="24"/>
          <w:szCs w:val="24"/>
        </w:rPr>
        <w:t xml:space="preserve">8.1 - Fica ressalvada a possibilidade de alteração das condições para a concessão de </w:t>
      </w:r>
      <w:r w:rsidRPr="00D772C0">
        <w:rPr>
          <w:sz w:val="24"/>
          <w:szCs w:val="24"/>
        </w:rPr>
        <w:lastRenderedPageBreak/>
        <w:t>reajustes em face da superveniência de normas federais aplicáveis à espécie ou de alteração dos preços, comprovadamente, praticados no mercado, com a finalidade de manter o equilíbrio econômico e financeiro da avença.</w:t>
      </w:r>
    </w:p>
    <w:p w:rsidR="0049577F" w:rsidRPr="00D772C0" w:rsidRDefault="0049577F" w:rsidP="00264041">
      <w:pPr>
        <w:pStyle w:val="Corpodetexto1"/>
        <w:jc w:val="center"/>
        <w:rPr>
          <w:b/>
          <w:bCs/>
          <w:sz w:val="24"/>
          <w:szCs w:val="24"/>
        </w:rPr>
      </w:pPr>
    </w:p>
    <w:p w:rsidR="0049577F" w:rsidRPr="00D772C0" w:rsidRDefault="0049577F" w:rsidP="00264041">
      <w:pPr>
        <w:pStyle w:val="Corpodetexto1"/>
        <w:spacing w:line="276" w:lineRule="auto"/>
        <w:jc w:val="center"/>
        <w:rPr>
          <w:b/>
          <w:bCs/>
          <w:sz w:val="24"/>
          <w:szCs w:val="24"/>
        </w:rPr>
      </w:pPr>
      <w:r w:rsidRPr="00D772C0">
        <w:rPr>
          <w:b/>
          <w:bCs/>
          <w:sz w:val="24"/>
          <w:szCs w:val="24"/>
        </w:rPr>
        <w:t>CLÁUSULA NONA</w:t>
      </w:r>
    </w:p>
    <w:p w:rsidR="0049577F" w:rsidRPr="00D772C0" w:rsidRDefault="0049577F" w:rsidP="00264041">
      <w:pPr>
        <w:pStyle w:val="Corpodetexto1"/>
        <w:spacing w:line="276" w:lineRule="auto"/>
        <w:jc w:val="center"/>
        <w:rPr>
          <w:b/>
          <w:bCs/>
          <w:sz w:val="24"/>
          <w:szCs w:val="24"/>
        </w:rPr>
      </w:pPr>
      <w:r w:rsidRPr="00D772C0">
        <w:rPr>
          <w:b/>
          <w:bCs/>
          <w:sz w:val="24"/>
          <w:szCs w:val="24"/>
        </w:rPr>
        <w:t xml:space="preserve">DO CANCELAMENTO </w:t>
      </w:r>
    </w:p>
    <w:p w:rsidR="0049577F" w:rsidRPr="00D772C0" w:rsidRDefault="0049577F" w:rsidP="00264041">
      <w:pPr>
        <w:pStyle w:val="Corpodetexto1"/>
        <w:tabs>
          <w:tab w:val="left" w:pos="1701"/>
        </w:tabs>
        <w:spacing w:before="120" w:line="276" w:lineRule="auto"/>
        <w:rPr>
          <w:sz w:val="24"/>
          <w:szCs w:val="24"/>
        </w:rPr>
      </w:pPr>
      <w:r w:rsidRPr="00D772C0">
        <w:rPr>
          <w:sz w:val="24"/>
          <w:szCs w:val="24"/>
        </w:rPr>
        <w:t>9.1 - O presente CONTRATO poderá ser cancelado, de pleno direito pela administração, quando:</w:t>
      </w:r>
    </w:p>
    <w:p w:rsidR="0049577F" w:rsidRPr="00D772C0" w:rsidRDefault="0049577F" w:rsidP="00264041">
      <w:pPr>
        <w:pStyle w:val="Corpodetexto1"/>
        <w:tabs>
          <w:tab w:val="left" w:pos="1701"/>
          <w:tab w:val="left" w:pos="2130"/>
        </w:tabs>
        <w:spacing w:before="120" w:line="276" w:lineRule="auto"/>
        <w:rPr>
          <w:sz w:val="24"/>
          <w:szCs w:val="24"/>
        </w:rPr>
      </w:pPr>
      <w:r w:rsidRPr="00D772C0">
        <w:rPr>
          <w:sz w:val="24"/>
          <w:szCs w:val="24"/>
        </w:rPr>
        <w:t>9.1.1 - A contratada não cumprir as obrigações constantes deste contrato;</w:t>
      </w:r>
    </w:p>
    <w:p w:rsidR="0049577F" w:rsidRPr="00D772C0" w:rsidRDefault="0049577F" w:rsidP="00264041">
      <w:pPr>
        <w:pStyle w:val="Corpodetexto1"/>
        <w:tabs>
          <w:tab w:val="left" w:pos="1701"/>
          <w:tab w:val="left" w:pos="2130"/>
        </w:tabs>
        <w:spacing w:before="120" w:line="276" w:lineRule="auto"/>
        <w:rPr>
          <w:sz w:val="24"/>
          <w:szCs w:val="24"/>
        </w:rPr>
      </w:pPr>
      <w:r w:rsidRPr="00D772C0">
        <w:rPr>
          <w:sz w:val="24"/>
          <w:szCs w:val="24"/>
        </w:rPr>
        <w:t>9.1.2 – A contratada der causa a rescisão administrativa de contrato decorrente do Pregão Presencial, a critério da Administração, observada a legislação em vigor;</w:t>
      </w:r>
    </w:p>
    <w:p w:rsidR="0049577F" w:rsidRPr="00D772C0" w:rsidRDefault="0049577F" w:rsidP="00264041">
      <w:pPr>
        <w:pStyle w:val="Corpodetexto1"/>
        <w:tabs>
          <w:tab w:val="left" w:pos="1701"/>
          <w:tab w:val="left" w:pos="2130"/>
        </w:tabs>
        <w:spacing w:before="120" w:line="276" w:lineRule="auto"/>
        <w:rPr>
          <w:sz w:val="24"/>
          <w:szCs w:val="24"/>
        </w:rPr>
      </w:pPr>
      <w:r w:rsidRPr="00D772C0">
        <w:rPr>
          <w:sz w:val="24"/>
          <w:szCs w:val="24"/>
        </w:rPr>
        <w:t>9.1.3 - Em qualquer das hipóteses de inexecução total ou parcial decorrente deste contrato, se assim for decidido pela Administração, com observância das disposições legais;</w:t>
      </w:r>
    </w:p>
    <w:p w:rsidR="0049577F" w:rsidRPr="00D772C0" w:rsidRDefault="0049577F" w:rsidP="00264041">
      <w:pPr>
        <w:pStyle w:val="Corpodetexto1"/>
        <w:tabs>
          <w:tab w:val="left" w:pos="1701"/>
          <w:tab w:val="left" w:pos="2130"/>
        </w:tabs>
        <w:spacing w:before="120" w:line="276" w:lineRule="auto"/>
        <w:rPr>
          <w:sz w:val="24"/>
          <w:szCs w:val="24"/>
        </w:rPr>
      </w:pPr>
      <w:r w:rsidRPr="00D772C0">
        <w:rPr>
          <w:sz w:val="24"/>
          <w:szCs w:val="24"/>
        </w:rPr>
        <w:t xml:space="preserve">9.1.4 - Os preços praticados se apresentarem superiores aos praticados no mercado, e a contratada não acatar a revisão dos mesmos; </w:t>
      </w:r>
    </w:p>
    <w:p w:rsidR="0049577F" w:rsidRPr="00D772C0" w:rsidRDefault="0049577F" w:rsidP="00264041">
      <w:pPr>
        <w:pStyle w:val="Corpodetexto1"/>
        <w:tabs>
          <w:tab w:val="left" w:pos="1701"/>
          <w:tab w:val="left" w:pos="2130"/>
        </w:tabs>
        <w:spacing w:before="120" w:line="276" w:lineRule="auto"/>
        <w:rPr>
          <w:sz w:val="24"/>
          <w:szCs w:val="24"/>
        </w:rPr>
      </w:pPr>
      <w:r w:rsidRPr="00D772C0">
        <w:rPr>
          <w:sz w:val="24"/>
          <w:szCs w:val="24"/>
        </w:rPr>
        <w:t>9.1.5 - Por razões de interesse público devidamente demonstrado e justificado pela Administração.</w:t>
      </w:r>
    </w:p>
    <w:p w:rsidR="0049577F" w:rsidRPr="00D772C0" w:rsidRDefault="0049577F" w:rsidP="00264041">
      <w:pPr>
        <w:pStyle w:val="Corpodetexto1"/>
        <w:tabs>
          <w:tab w:val="left" w:pos="1701"/>
          <w:tab w:val="left" w:pos="2130"/>
        </w:tabs>
        <w:spacing w:before="120" w:line="276" w:lineRule="auto"/>
        <w:rPr>
          <w:sz w:val="24"/>
          <w:szCs w:val="24"/>
        </w:rPr>
      </w:pPr>
      <w:r w:rsidRPr="00D772C0">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49577F" w:rsidRPr="00D772C0" w:rsidRDefault="0049577F" w:rsidP="00264041">
      <w:pPr>
        <w:pStyle w:val="Corpodetexto1"/>
        <w:tabs>
          <w:tab w:val="left" w:pos="1701"/>
        </w:tabs>
        <w:spacing w:before="120" w:line="276" w:lineRule="auto"/>
        <w:rPr>
          <w:sz w:val="24"/>
          <w:szCs w:val="24"/>
        </w:rPr>
      </w:pPr>
      <w:r w:rsidRPr="00D772C0">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49577F" w:rsidRPr="00D772C0" w:rsidRDefault="0049577F" w:rsidP="00264041">
      <w:pPr>
        <w:pStyle w:val="Corpodetexto1"/>
        <w:tabs>
          <w:tab w:val="left" w:pos="1701"/>
        </w:tabs>
        <w:spacing w:before="120" w:line="276" w:lineRule="auto"/>
        <w:rPr>
          <w:sz w:val="24"/>
          <w:szCs w:val="24"/>
        </w:rPr>
      </w:pPr>
      <w:r w:rsidRPr="00D772C0">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264041" w:rsidRDefault="00264041" w:rsidP="00264041">
      <w:pPr>
        <w:pStyle w:val="Corpodetexto1"/>
        <w:spacing w:line="276" w:lineRule="auto"/>
        <w:jc w:val="center"/>
        <w:rPr>
          <w:b/>
          <w:bCs/>
          <w:sz w:val="24"/>
          <w:szCs w:val="24"/>
        </w:rPr>
      </w:pPr>
    </w:p>
    <w:p w:rsidR="0049577F" w:rsidRPr="00D772C0" w:rsidRDefault="0049577F" w:rsidP="00264041">
      <w:pPr>
        <w:pStyle w:val="Corpodetexto1"/>
        <w:spacing w:line="276" w:lineRule="auto"/>
        <w:jc w:val="center"/>
        <w:rPr>
          <w:b/>
          <w:bCs/>
          <w:sz w:val="24"/>
          <w:szCs w:val="24"/>
        </w:rPr>
      </w:pPr>
      <w:r w:rsidRPr="00D772C0">
        <w:rPr>
          <w:b/>
          <w:bCs/>
          <w:sz w:val="24"/>
          <w:szCs w:val="24"/>
        </w:rPr>
        <w:t>CLÁUSULA DÉCIMA</w:t>
      </w:r>
    </w:p>
    <w:p w:rsidR="0049577F" w:rsidRPr="00D772C0" w:rsidRDefault="0049577F" w:rsidP="00264041">
      <w:pPr>
        <w:pStyle w:val="Corpodetexto1"/>
        <w:spacing w:line="276" w:lineRule="auto"/>
        <w:jc w:val="center"/>
        <w:rPr>
          <w:b/>
          <w:bCs/>
          <w:sz w:val="24"/>
          <w:szCs w:val="24"/>
        </w:rPr>
      </w:pPr>
      <w:r w:rsidRPr="00D772C0">
        <w:rPr>
          <w:b/>
          <w:bCs/>
          <w:sz w:val="24"/>
          <w:szCs w:val="24"/>
        </w:rPr>
        <w:t>DA AUTORIZAÇÃO PARA FORNECIMENTO</w:t>
      </w:r>
    </w:p>
    <w:p w:rsidR="0049577F" w:rsidRDefault="0049577F" w:rsidP="00264041">
      <w:pPr>
        <w:tabs>
          <w:tab w:val="left" w:pos="2410"/>
        </w:tabs>
        <w:spacing w:line="276" w:lineRule="auto"/>
        <w:rPr>
          <w:sz w:val="24"/>
          <w:szCs w:val="24"/>
        </w:rPr>
      </w:pPr>
      <w:r w:rsidRPr="00D772C0">
        <w:rPr>
          <w:sz w:val="24"/>
          <w:szCs w:val="24"/>
        </w:rPr>
        <w:t>10.1 – O fornecimento do objeto do presente contrato será autorizado pelo ordenador de despesa correspondente ao setor solicitante, sendo obrigatório informar à Comissão de Licitação, os quantitativos dos serviços.</w:t>
      </w:r>
    </w:p>
    <w:p w:rsidR="003F7277" w:rsidRPr="00D772C0" w:rsidRDefault="003F7277" w:rsidP="00264041">
      <w:pPr>
        <w:tabs>
          <w:tab w:val="left" w:pos="2410"/>
        </w:tabs>
        <w:spacing w:line="276" w:lineRule="auto"/>
        <w:rPr>
          <w:sz w:val="24"/>
          <w:szCs w:val="24"/>
        </w:rPr>
      </w:pPr>
    </w:p>
    <w:p w:rsidR="0049577F" w:rsidRPr="00D772C0" w:rsidRDefault="0049577F" w:rsidP="00264041">
      <w:pPr>
        <w:pStyle w:val="Textodebalo"/>
        <w:spacing w:line="276" w:lineRule="auto"/>
        <w:jc w:val="center"/>
        <w:rPr>
          <w:rFonts w:ascii="Times New Roman" w:hAnsi="Times New Roman"/>
          <w:b/>
          <w:bCs/>
          <w:sz w:val="24"/>
          <w:szCs w:val="24"/>
        </w:rPr>
      </w:pPr>
      <w:r w:rsidRPr="00D772C0">
        <w:rPr>
          <w:rFonts w:ascii="Times New Roman" w:hAnsi="Times New Roman"/>
          <w:b/>
          <w:bCs/>
          <w:sz w:val="24"/>
          <w:szCs w:val="24"/>
        </w:rPr>
        <w:lastRenderedPageBreak/>
        <w:t>CLÁUSULA DÉCIMA PRIMEIRA</w:t>
      </w:r>
    </w:p>
    <w:p w:rsidR="0049577F" w:rsidRPr="00D772C0" w:rsidRDefault="0049577F" w:rsidP="00264041">
      <w:pPr>
        <w:pStyle w:val="Textodebalo"/>
        <w:spacing w:line="276" w:lineRule="auto"/>
        <w:jc w:val="center"/>
        <w:rPr>
          <w:rFonts w:ascii="Times New Roman" w:hAnsi="Times New Roman"/>
          <w:b/>
          <w:bCs/>
          <w:sz w:val="24"/>
          <w:szCs w:val="24"/>
        </w:rPr>
      </w:pPr>
      <w:r w:rsidRPr="00D772C0">
        <w:rPr>
          <w:rFonts w:ascii="Times New Roman" w:hAnsi="Times New Roman"/>
          <w:b/>
          <w:bCs/>
          <w:sz w:val="24"/>
          <w:szCs w:val="24"/>
        </w:rPr>
        <w:t>DAS COMUNICAÇÕES</w:t>
      </w:r>
    </w:p>
    <w:p w:rsidR="0049577F" w:rsidRPr="00D772C0" w:rsidRDefault="0049577F" w:rsidP="00264041">
      <w:pPr>
        <w:pStyle w:val="Textodebalo"/>
        <w:spacing w:before="120" w:line="276" w:lineRule="auto"/>
        <w:rPr>
          <w:rFonts w:ascii="Times New Roman" w:hAnsi="Times New Roman"/>
          <w:sz w:val="24"/>
          <w:szCs w:val="24"/>
        </w:rPr>
      </w:pPr>
      <w:r w:rsidRPr="00D772C0">
        <w:rPr>
          <w:rFonts w:ascii="Times New Roman" w:hAnsi="Times New Roman"/>
          <w:sz w:val="24"/>
          <w:szCs w:val="24"/>
        </w:rPr>
        <w:t>11.1 - As comunicações entre as partes, relacionadas com o acompanhamento e controle do presente contrato, serão feitas sempre por escrito.</w:t>
      </w:r>
    </w:p>
    <w:p w:rsidR="0049577F" w:rsidRPr="00D772C0" w:rsidRDefault="0049577F" w:rsidP="00264041">
      <w:pPr>
        <w:pStyle w:val="Textodebalo"/>
        <w:spacing w:line="276" w:lineRule="auto"/>
        <w:rPr>
          <w:rFonts w:ascii="Times New Roman" w:hAnsi="Times New Roman"/>
          <w:sz w:val="24"/>
          <w:szCs w:val="24"/>
        </w:rPr>
      </w:pPr>
    </w:p>
    <w:p w:rsidR="0049577F" w:rsidRPr="00D772C0" w:rsidRDefault="0049577F" w:rsidP="00264041">
      <w:pPr>
        <w:pStyle w:val="Corpodetexto1"/>
        <w:spacing w:line="276" w:lineRule="auto"/>
        <w:jc w:val="center"/>
        <w:rPr>
          <w:b/>
          <w:bCs/>
          <w:sz w:val="24"/>
          <w:szCs w:val="24"/>
        </w:rPr>
      </w:pPr>
      <w:r w:rsidRPr="00D772C0">
        <w:rPr>
          <w:b/>
          <w:bCs/>
          <w:sz w:val="24"/>
          <w:szCs w:val="24"/>
        </w:rPr>
        <w:t>CLÁUSULA DÉCIMA SEGUNDA</w:t>
      </w:r>
    </w:p>
    <w:p w:rsidR="0049577F" w:rsidRPr="00D772C0" w:rsidRDefault="0049577F" w:rsidP="00264041">
      <w:pPr>
        <w:pStyle w:val="Corpodetexto1"/>
        <w:spacing w:after="240" w:line="276" w:lineRule="auto"/>
        <w:jc w:val="center"/>
        <w:rPr>
          <w:b/>
          <w:bCs/>
          <w:sz w:val="24"/>
          <w:szCs w:val="24"/>
        </w:rPr>
      </w:pPr>
      <w:r w:rsidRPr="00D772C0">
        <w:rPr>
          <w:b/>
          <w:bCs/>
          <w:sz w:val="24"/>
          <w:szCs w:val="24"/>
        </w:rPr>
        <w:t>DAS DISPOSIÇÕES FINAIS</w:t>
      </w:r>
    </w:p>
    <w:p w:rsidR="0049577F" w:rsidRPr="00D772C0" w:rsidRDefault="0049577F" w:rsidP="00264041">
      <w:pPr>
        <w:pStyle w:val="Corpodetexto1"/>
        <w:tabs>
          <w:tab w:val="left" w:pos="1701"/>
        </w:tabs>
        <w:spacing w:line="276" w:lineRule="auto"/>
        <w:rPr>
          <w:sz w:val="24"/>
          <w:szCs w:val="24"/>
        </w:rPr>
      </w:pPr>
      <w:r w:rsidRPr="00D772C0">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49577F" w:rsidRPr="00D772C0" w:rsidRDefault="0049577F" w:rsidP="00264041">
      <w:pPr>
        <w:pStyle w:val="Textodebalo"/>
        <w:spacing w:before="240" w:line="276" w:lineRule="auto"/>
        <w:jc w:val="center"/>
        <w:rPr>
          <w:rFonts w:ascii="Times New Roman" w:hAnsi="Times New Roman"/>
          <w:b/>
          <w:bCs/>
          <w:sz w:val="24"/>
          <w:szCs w:val="24"/>
        </w:rPr>
      </w:pPr>
      <w:r w:rsidRPr="00D772C0">
        <w:rPr>
          <w:rFonts w:ascii="Times New Roman" w:hAnsi="Times New Roman"/>
          <w:b/>
          <w:bCs/>
          <w:sz w:val="24"/>
          <w:szCs w:val="24"/>
        </w:rPr>
        <w:t>CLÁUSULA DÉCIMA TERCEIRA</w:t>
      </w:r>
    </w:p>
    <w:p w:rsidR="0049577F" w:rsidRPr="00D772C0" w:rsidRDefault="0049577F" w:rsidP="00264041">
      <w:pPr>
        <w:pStyle w:val="Textodebalo"/>
        <w:spacing w:line="276" w:lineRule="auto"/>
        <w:jc w:val="center"/>
        <w:rPr>
          <w:rFonts w:ascii="Times New Roman" w:hAnsi="Times New Roman"/>
          <w:b/>
          <w:bCs/>
          <w:sz w:val="24"/>
          <w:szCs w:val="24"/>
        </w:rPr>
      </w:pPr>
      <w:r w:rsidRPr="00D772C0">
        <w:rPr>
          <w:rFonts w:ascii="Times New Roman" w:hAnsi="Times New Roman"/>
          <w:b/>
          <w:bCs/>
          <w:sz w:val="24"/>
          <w:szCs w:val="24"/>
        </w:rPr>
        <w:t>DO FORO</w:t>
      </w:r>
    </w:p>
    <w:p w:rsidR="0049577F" w:rsidRPr="00D772C0" w:rsidRDefault="0049577F" w:rsidP="00264041">
      <w:pPr>
        <w:pStyle w:val="Textodebalo"/>
        <w:spacing w:before="120" w:line="276" w:lineRule="auto"/>
        <w:rPr>
          <w:rFonts w:ascii="Times New Roman" w:hAnsi="Times New Roman"/>
          <w:sz w:val="24"/>
          <w:szCs w:val="24"/>
        </w:rPr>
      </w:pPr>
      <w:r w:rsidRPr="00D772C0">
        <w:rPr>
          <w:rFonts w:ascii="Times New Roman" w:hAnsi="Times New Roman"/>
          <w:sz w:val="24"/>
          <w:szCs w:val="24"/>
        </w:rPr>
        <w:t>13.1 - As partes elegem o foro da Comarca de Rio Preto, como único competente para dirimir quaisquer ações oriundas deste contrato.</w:t>
      </w:r>
    </w:p>
    <w:p w:rsidR="0049577F" w:rsidRPr="00D772C0" w:rsidRDefault="0049577F" w:rsidP="00264041">
      <w:pPr>
        <w:pStyle w:val="Textodebalo"/>
        <w:spacing w:before="240" w:line="276" w:lineRule="auto"/>
        <w:ind w:firstLine="708"/>
        <w:rPr>
          <w:rFonts w:ascii="Times New Roman" w:hAnsi="Times New Roman"/>
          <w:sz w:val="24"/>
          <w:szCs w:val="24"/>
        </w:rPr>
      </w:pPr>
      <w:r w:rsidRPr="00D772C0">
        <w:rPr>
          <w:rFonts w:ascii="Times New Roman" w:hAnsi="Times New Roman"/>
          <w:sz w:val="24"/>
          <w:szCs w:val="24"/>
        </w:rPr>
        <w:t>E, por haverem assim pactuado, assinam, este instrumento na presença das testemunhas abaixo.</w:t>
      </w:r>
    </w:p>
    <w:p w:rsidR="00450A02" w:rsidRPr="00D772C0" w:rsidRDefault="00450A02" w:rsidP="00264041">
      <w:pPr>
        <w:pStyle w:val="Corpodetexto"/>
        <w:spacing w:after="240" w:line="276" w:lineRule="auto"/>
        <w:ind w:firstLine="709"/>
        <w:rPr>
          <w:szCs w:val="24"/>
        </w:rPr>
      </w:pPr>
      <w:r w:rsidRPr="00D772C0">
        <w:rPr>
          <w:szCs w:val="24"/>
        </w:rPr>
        <w:t xml:space="preserve">Santa Bárbara do Monte Verde/MG, </w:t>
      </w:r>
      <w:r w:rsidR="00264041">
        <w:rPr>
          <w:szCs w:val="24"/>
        </w:rPr>
        <w:t xml:space="preserve">06 </w:t>
      </w:r>
      <w:r w:rsidR="00246F15">
        <w:rPr>
          <w:szCs w:val="24"/>
        </w:rPr>
        <w:t>de março</w:t>
      </w:r>
      <w:r w:rsidRPr="00D772C0">
        <w:rPr>
          <w:szCs w:val="24"/>
        </w:rPr>
        <w:t xml:space="preserve"> de </w:t>
      </w:r>
      <w:r w:rsidR="00D97662">
        <w:rPr>
          <w:szCs w:val="24"/>
        </w:rPr>
        <w:t>2018</w:t>
      </w:r>
      <w:r w:rsidRPr="00D772C0">
        <w:rPr>
          <w:szCs w:val="24"/>
        </w:rPr>
        <w:t>.</w:t>
      </w:r>
    </w:p>
    <w:p w:rsidR="00450A02" w:rsidRPr="00D772C0" w:rsidRDefault="00450A02" w:rsidP="00264041">
      <w:pPr>
        <w:pStyle w:val="Corpodetexto"/>
        <w:spacing w:line="276" w:lineRule="auto"/>
        <w:ind w:firstLine="708"/>
        <w:rPr>
          <w:szCs w:val="24"/>
        </w:rPr>
      </w:pPr>
    </w:p>
    <w:p w:rsidR="00450A02" w:rsidRPr="00D772C0" w:rsidRDefault="00450A02" w:rsidP="001B4457">
      <w:pPr>
        <w:pStyle w:val="Corpodetexto"/>
        <w:spacing w:before="0" w:after="0"/>
        <w:jc w:val="center"/>
        <w:rPr>
          <w:szCs w:val="24"/>
        </w:rPr>
      </w:pPr>
      <w:r w:rsidRPr="00D772C0">
        <w:rPr>
          <w:szCs w:val="24"/>
        </w:rPr>
        <w:t>__________________________________________</w:t>
      </w:r>
    </w:p>
    <w:p w:rsidR="00450A02" w:rsidRPr="00D772C0" w:rsidRDefault="00450A02" w:rsidP="001B4457">
      <w:pPr>
        <w:pStyle w:val="Corpodetexto"/>
        <w:spacing w:before="0" w:after="0"/>
        <w:jc w:val="center"/>
        <w:rPr>
          <w:b/>
          <w:szCs w:val="24"/>
        </w:rPr>
      </w:pPr>
      <w:r w:rsidRPr="00D772C0">
        <w:rPr>
          <w:b/>
          <w:szCs w:val="24"/>
        </w:rPr>
        <w:t>Ismael Teixeira de Paiva</w:t>
      </w:r>
    </w:p>
    <w:p w:rsidR="00450A02" w:rsidRPr="00D772C0" w:rsidRDefault="00450A02" w:rsidP="001B4457">
      <w:pPr>
        <w:pStyle w:val="Corpodetexto"/>
        <w:spacing w:before="0" w:after="0"/>
        <w:jc w:val="center"/>
        <w:rPr>
          <w:b/>
          <w:szCs w:val="24"/>
        </w:rPr>
      </w:pPr>
      <w:r w:rsidRPr="00D772C0">
        <w:rPr>
          <w:b/>
          <w:szCs w:val="24"/>
        </w:rPr>
        <w:t>Prefeito Municipal</w:t>
      </w:r>
      <w:r w:rsidR="003F7277">
        <w:rPr>
          <w:b/>
          <w:szCs w:val="24"/>
        </w:rPr>
        <w:t xml:space="preserve"> de Santa Bárbara do Monte Verde/MG</w:t>
      </w:r>
    </w:p>
    <w:p w:rsidR="00450A02" w:rsidRDefault="00450A02" w:rsidP="00264041">
      <w:pPr>
        <w:pStyle w:val="Corpodetexto"/>
        <w:spacing w:before="0" w:after="0" w:line="276" w:lineRule="auto"/>
        <w:ind w:firstLine="708"/>
        <w:jc w:val="center"/>
        <w:rPr>
          <w:szCs w:val="24"/>
        </w:rPr>
      </w:pPr>
    </w:p>
    <w:p w:rsidR="001B4457" w:rsidRPr="00D772C0" w:rsidRDefault="001B4457" w:rsidP="00264041">
      <w:pPr>
        <w:pStyle w:val="Corpodetexto"/>
        <w:spacing w:before="0" w:after="0" w:line="276" w:lineRule="auto"/>
        <w:ind w:firstLine="708"/>
        <w:jc w:val="center"/>
        <w:rPr>
          <w:szCs w:val="24"/>
        </w:rPr>
      </w:pPr>
    </w:p>
    <w:p w:rsidR="00450A02" w:rsidRPr="00D772C0" w:rsidRDefault="00450A02" w:rsidP="001B4457">
      <w:pPr>
        <w:pStyle w:val="Corpodetexto"/>
        <w:spacing w:before="0" w:after="0"/>
        <w:jc w:val="center"/>
        <w:rPr>
          <w:szCs w:val="24"/>
        </w:rPr>
      </w:pPr>
      <w:r w:rsidRPr="00D772C0">
        <w:rPr>
          <w:szCs w:val="24"/>
        </w:rPr>
        <w:t>__________________________________________</w:t>
      </w:r>
    </w:p>
    <w:p w:rsidR="00264041" w:rsidRDefault="00264041" w:rsidP="001B4457">
      <w:pPr>
        <w:pStyle w:val="Corpodetexto"/>
        <w:spacing w:before="0" w:after="0"/>
        <w:jc w:val="center"/>
        <w:rPr>
          <w:b/>
          <w:szCs w:val="24"/>
        </w:rPr>
      </w:pPr>
      <w:r w:rsidRPr="00D772C0">
        <w:rPr>
          <w:b/>
          <w:szCs w:val="24"/>
        </w:rPr>
        <w:t xml:space="preserve">Restaurante Kilomania Ltda - ME </w:t>
      </w:r>
    </w:p>
    <w:p w:rsidR="00450A02" w:rsidRPr="00D772C0" w:rsidRDefault="00450A02" w:rsidP="001B4457">
      <w:pPr>
        <w:pStyle w:val="Corpodetexto"/>
        <w:spacing w:before="0" w:after="0"/>
        <w:jc w:val="center"/>
        <w:rPr>
          <w:b/>
          <w:szCs w:val="24"/>
        </w:rPr>
      </w:pPr>
      <w:r w:rsidRPr="00D772C0">
        <w:rPr>
          <w:b/>
          <w:szCs w:val="24"/>
        </w:rPr>
        <w:t>Empresa Contratada</w:t>
      </w:r>
    </w:p>
    <w:p w:rsidR="003F7277" w:rsidRDefault="003F7277" w:rsidP="00264041">
      <w:pPr>
        <w:pStyle w:val="Corpodetexto"/>
        <w:spacing w:line="276" w:lineRule="auto"/>
        <w:rPr>
          <w:szCs w:val="24"/>
        </w:rPr>
      </w:pPr>
    </w:p>
    <w:p w:rsidR="00450A02" w:rsidRPr="00D772C0" w:rsidRDefault="00450A02" w:rsidP="00264041">
      <w:pPr>
        <w:pStyle w:val="Corpodetexto"/>
        <w:spacing w:line="276" w:lineRule="auto"/>
        <w:rPr>
          <w:szCs w:val="24"/>
        </w:rPr>
      </w:pPr>
      <w:r w:rsidRPr="00D772C0">
        <w:rPr>
          <w:szCs w:val="24"/>
        </w:rPr>
        <w:t>Testemunhas:</w:t>
      </w:r>
    </w:p>
    <w:p w:rsidR="003754BF" w:rsidRPr="00D772C0" w:rsidRDefault="00450A02" w:rsidP="00264041">
      <w:pPr>
        <w:pStyle w:val="Corpodetexto"/>
        <w:spacing w:before="0" w:after="0" w:line="276" w:lineRule="auto"/>
        <w:rPr>
          <w:szCs w:val="24"/>
        </w:rPr>
      </w:pPr>
      <w:r w:rsidRPr="00D772C0">
        <w:rPr>
          <w:szCs w:val="24"/>
        </w:rPr>
        <w:t>1. _______________________________</w:t>
      </w:r>
      <w:r w:rsidR="00264041">
        <w:rPr>
          <w:szCs w:val="24"/>
        </w:rPr>
        <w:t xml:space="preserve">__   2) </w:t>
      </w:r>
      <w:r w:rsidRPr="00D772C0">
        <w:rPr>
          <w:b/>
          <w:szCs w:val="24"/>
        </w:rPr>
        <w:t>__________________________________</w:t>
      </w:r>
    </w:p>
    <w:sectPr w:rsidR="003754BF" w:rsidRPr="00D772C0" w:rsidSect="00264041">
      <w:headerReference w:type="default" r:id="rId8"/>
      <w:pgSz w:w="11907" w:h="16840" w:code="9"/>
      <w:pgMar w:top="2665" w:right="1418" w:bottom="1134"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797" w:rsidRDefault="006F0797" w:rsidP="007E01C1">
      <w:pPr>
        <w:spacing w:before="0" w:after="0"/>
      </w:pPr>
      <w:r>
        <w:separator/>
      </w:r>
    </w:p>
  </w:endnote>
  <w:endnote w:type="continuationSeparator" w:id="1">
    <w:p w:rsidR="006F0797" w:rsidRDefault="006F0797"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797" w:rsidRDefault="006F0797" w:rsidP="007E01C1">
      <w:pPr>
        <w:spacing w:before="0" w:after="0"/>
      </w:pPr>
      <w:r>
        <w:separator/>
      </w:r>
    </w:p>
  </w:footnote>
  <w:footnote w:type="continuationSeparator" w:id="1">
    <w:p w:rsidR="006F0797" w:rsidRDefault="006F0797"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4A0097"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1"/>
  </w:num>
  <w:num w:numId="2">
    <w:abstractNumId w:val="9"/>
  </w:num>
  <w:num w:numId="3">
    <w:abstractNumId w:val="5"/>
  </w:num>
  <w:num w:numId="4">
    <w:abstractNumId w:val="6"/>
  </w:num>
  <w:num w:numId="5">
    <w:abstractNumId w:val="7"/>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D1B5C"/>
    <w:rsid w:val="001B4457"/>
    <w:rsid w:val="001B736E"/>
    <w:rsid w:val="00246BCD"/>
    <w:rsid w:val="00246F15"/>
    <w:rsid w:val="00257DC1"/>
    <w:rsid w:val="00264041"/>
    <w:rsid w:val="002B2019"/>
    <w:rsid w:val="002B557C"/>
    <w:rsid w:val="002C72B0"/>
    <w:rsid w:val="00316664"/>
    <w:rsid w:val="00372278"/>
    <w:rsid w:val="003754BF"/>
    <w:rsid w:val="00384D25"/>
    <w:rsid w:val="003C1A40"/>
    <w:rsid w:val="003F5295"/>
    <w:rsid w:val="003F7277"/>
    <w:rsid w:val="004261F4"/>
    <w:rsid w:val="00445427"/>
    <w:rsid w:val="00450A02"/>
    <w:rsid w:val="0049577F"/>
    <w:rsid w:val="00496A44"/>
    <w:rsid w:val="004A0097"/>
    <w:rsid w:val="00566C5C"/>
    <w:rsid w:val="005C78A4"/>
    <w:rsid w:val="006014FF"/>
    <w:rsid w:val="006436E8"/>
    <w:rsid w:val="00667035"/>
    <w:rsid w:val="006B5E1D"/>
    <w:rsid w:val="006F0797"/>
    <w:rsid w:val="00722588"/>
    <w:rsid w:val="007E01C1"/>
    <w:rsid w:val="00830E52"/>
    <w:rsid w:val="00844590"/>
    <w:rsid w:val="008969EA"/>
    <w:rsid w:val="008F355C"/>
    <w:rsid w:val="00964EC2"/>
    <w:rsid w:val="00985044"/>
    <w:rsid w:val="009A746D"/>
    <w:rsid w:val="00A952BA"/>
    <w:rsid w:val="00B3109D"/>
    <w:rsid w:val="00B46AC5"/>
    <w:rsid w:val="00BA440B"/>
    <w:rsid w:val="00C27449"/>
    <w:rsid w:val="00C304EB"/>
    <w:rsid w:val="00C73B55"/>
    <w:rsid w:val="00CF3270"/>
    <w:rsid w:val="00D11CE3"/>
    <w:rsid w:val="00D67900"/>
    <w:rsid w:val="00D74634"/>
    <w:rsid w:val="00D772C0"/>
    <w:rsid w:val="00D97662"/>
    <w:rsid w:val="00E4086B"/>
    <w:rsid w:val="00E835CA"/>
    <w:rsid w:val="00EC7DA6"/>
    <w:rsid w:val="00EE0FE4"/>
    <w:rsid w:val="00F22083"/>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character" w:customStyle="1" w:styleId="lookuplabel">
    <w:name w:val="lookuplabel"/>
    <w:basedOn w:val="Fontepargpadro"/>
    <w:rsid w:val="00257DC1"/>
  </w:style>
</w:styles>
</file>

<file path=word/webSettings.xml><?xml version="1.0" encoding="utf-8"?>
<w:webSettings xmlns:r="http://schemas.openxmlformats.org/officeDocument/2006/relationships" xmlns:w="http://schemas.openxmlformats.org/wordprocessingml/2006/main">
  <w:divs>
    <w:div w:id="17548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2284</Words>
  <Characters>12334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10</cp:revision>
  <cp:lastPrinted>2018-03-22T19:09:00Z</cp:lastPrinted>
  <dcterms:created xsi:type="dcterms:W3CDTF">2018-03-23T18:21:00Z</dcterms:created>
  <dcterms:modified xsi:type="dcterms:W3CDTF">2018-05-25T16:00:00Z</dcterms:modified>
</cp:coreProperties>
</file>