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4219"/>
        <w:gridCol w:w="4678"/>
      </w:tblGrid>
      <w:tr w:rsidR="00C97F54" w:rsidRPr="00F912E3" w:rsidTr="00C001A0">
        <w:tc>
          <w:tcPr>
            <w:tcW w:w="4219" w:type="dxa"/>
            <w:vAlign w:val="center"/>
          </w:tcPr>
          <w:p w:rsidR="00C97F54" w:rsidRPr="00F912E3" w:rsidRDefault="00C97F54" w:rsidP="009765F9">
            <w:pPr>
              <w:spacing w:before="0"/>
              <w:jc w:val="left"/>
              <w:rPr>
                <w:b/>
                <w:bCs/>
                <w:sz w:val="24"/>
                <w:szCs w:val="24"/>
              </w:rPr>
            </w:pPr>
            <w:r w:rsidRPr="00F912E3">
              <w:rPr>
                <w:b/>
                <w:bCs/>
                <w:sz w:val="24"/>
                <w:szCs w:val="24"/>
              </w:rPr>
              <w:t xml:space="preserve">CONTRATO Nº </w:t>
            </w:r>
            <w:r w:rsidR="00C001A0" w:rsidRPr="00F912E3">
              <w:rPr>
                <w:b/>
                <w:bCs/>
                <w:sz w:val="24"/>
                <w:szCs w:val="24"/>
              </w:rPr>
              <w:t>043/2018</w:t>
            </w:r>
          </w:p>
          <w:p w:rsidR="00C97F54" w:rsidRPr="00F912E3" w:rsidRDefault="00C97F54" w:rsidP="009765F9">
            <w:pPr>
              <w:spacing w:before="0"/>
              <w:jc w:val="left"/>
              <w:rPr>
                <w:b/>
                <w:bCs/>
                <w:sz w:val="24"/>
                <w:szCs w:val="24"/>
              </w:rPr>
            </w:pPr>
            <w:r w:rsidRPr="00F912E3">
              <w:rPr>
                <w:b/>
                <w:bCs/>
                <w:sz w:val="24"/>
                <w:szCs w:val="24"/>
              </w:rPr>
              <w:t xml:space="preserve">PROCESSO Nº </w:t>
            </w:r>
            <w:r w:rsidR="00C001A0" w:rsidRPr="00F912E3">
              <w:rPr>
                <w:b/>
                <w:bCs/>
                <w:sz w:val="24"/>
                <w:szCs w:val="24"/>
              </w:rPr>
              <w:t>033/2018</w:t>
            </w:r>
          </w:p>
          <w:p w:rsidR="00C97F54" w:rsidRPr="00F912E3" w:rsidRDefault="00B04C81" w:rsidP="009765F9">
            <w:pPr>
              <w:spacing w:before="0"/>
              <w:jc w:val="left"/>
              <w:rPr>
                <w:b/>
                <w:bCs/>
                <w:sz w:val="24"/>
                <w:szCs w:val="24"/>
              </w:rPr>
            </w:pPr>
            <w:r w:rsidRPr="00F912E3">
              <w:rPr>
                <w:b/>
                <w:bCs/>
                <w:sz w:val="24"/>
                <w:szCs w:val="24"/>
              </w:rPr>
              <w:t>DISPENSA</w:t>
            </w:r>
            <w:r w:rsidR="00C97F54" w:rsidRPr="00F912E3">
              <w:rPr>
                <w:b/>
                <w:bCs/>
                <w:sz w:val="24"/>
                <w:szCs w:val="24"/>
              </w:rPr>
              <w:t xml:space="preserve"> Nº </w:t>
            </w:r>
            <w:r w:rsidR="00C001A0" w:rsidRPr="00F912E3">
              <w:rPr>
                <w:b/>
                <w:bCs/>
                <w:sz w:val="24"/>
                <w:szCs w:val="24"/>
              </w:rPr>
              <w:t>017/2018</w:t>
            </w:r>
          </w:p>
          <w:p w:rsidR="00C97F54" w:rsidRPr="00F912E3" w:rsidRDefault="00C97F54" w:rsidP="009765F9">
            <w:pPr>
              <w:spacing w:before="0"/>
              <w:jc w:val="left"/>
              <w:rPr>
                <w:b/>
                <w:sz w:val="24"/>
                <w:szCs w:val="24"/>
              </w:rPr>
            </w:pPr>
          </w:p>
        </w:tc>
        <w:tc>
          <w:tcPr>
            <w:tcW w:w="4678" w:type="dxa"/>
            <w:vAlign w:val="center"/>
          </w:tcPr>
          <w:p w:rsidR="00C97F54" w:rsidRPr="00F912E3" w:rsidRDefault="00C97F54" w:rsidP="00C001A0">
            <w:pPr>
              <w:spacing w:before="0"/>
              <w:rPr>
                <w:b/>
                <w:sz w:val="24"/>
                <w:szCs w:val="24"/>
              </w:rPr>
            </w:pPr>
            <w:r w:rsidRPr="00F912E3">
              <w:rPr>
                <w:b/>
                <w:bCs/>
                <w:sz w:val="24"/>
                <w:szCs w:val="24"/>
              </w:rPr>
              <w:t xml:space="preserve">CONTRATO QUE ENTRE SI O </w:t>
            </w:r>
            <w:r w:rsidR="00154EF5" w:rsidRPr="00F912E3">
              <w:rPr>
                <w:b/>
                <w:bCs/>
                <w:sz w:val="24"/>
                <w:szCs w:val="24"/>
              </w:rPr>
              <w:t xml:space="preserve">FAZEM: O MUNICIPIO DE SANTA BARBARA </w:t>
            </w:r>
            <w:r w:rsidR="00C001A0" w:rsidRPr="00F912E3">
              <w:rPr>
                <w:b/>
                <w:bCs/>
                <w:sz w:val="24"/>
                <w:szCs w:val="24"/>
              </w:rPr>
              <w:t xml:space="preserve">DO MONTE VERDE </w:t>
            </w:r>
            <w:r w:rsidR="00154EF5" w:rsidRPr="00F912E3">
              <w:rPr>
                <w:b/>
                <w:bCs/>
                <w:sz w:val="24"/>
                <w:szCs w:val="24"/>
              </w:rPr>
              <w:t xml:space="preserve">E A EMPRESA </w:t>
            </w:r>
            <w:r w:rsidR="00C001A0" w:rsidRPr="00F912E3">
              <w:rPr>
                <w:b/>
                <w:sz w:val="24"/>
                <w:szCs w:val="24"/>
              </w:rPr>
              <w:t xml:space="preserve">ESTAÇÃO DO SOM LTDA – ME, </w:t>
            </w:r>
            <w:r w:rsidR="00154EF5" w:rsidRPr="00F912E3">
              <w:rPr>
                <w:b/>
                <w:bCs/>
                <w:sz w:val="24"/>
                <w:szCs w:val="24"/>
              </w:rPr>
              <w:t>NA SEGUINTE FORMA:</w:t>
            </w:r>
          </w:p>
        </w:tc>
      </w:tr>
    </w:tbl>
    <w:p w:rsidR="00C97F54" w:rsidRPr="00F912E3" w:rsidRDefault="00C97F54" w:rsidP="00FE0FB1">
      <w:pPr>
        <w:rPr>
          <w:sz w:val="24"/>
          <w:szCs w:val="24"/>
        </w:rPr>
      </w:pPr>
      <w:r w:rsidRPr="00F912E3">
        <w:rPr>
          <w:sz w:val="24"/>
          <w:szCs w:val="24"/>
        </w:rPr>
        <w:t xml:space="preserve">O </w:t>
      </w:r>
      <w:r w:rsidRPr="00F912E3">
        <w:rPr>
          <w:b/>
          <w:sz w:val="24"/>
          <w:szCs w:val="24"/>
        </w:rPr>
        <w:t>MUNICÍPIO DE SANTA BARBARA DO MONTE VERDE</w:t>
      </w:r>
      <w:r w:rsidRPr="00F912E3">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Prefeito Municipal o Sr. Ismael Teixeira de Paiva, a seguir denominado </w:t>
      </w:r>
      <w:r w:rsidRPr="00F912E3">
        <w:rPr>
          <w:b/>
          <w:sz w:val="24"/>
          <w:szCs w:val="24"/>
        </w:rPr>
        <w:t>CONTRATANTE</w:t>
      </w:r>
      <w:r w:rsidRPr="00F912E3">
        <w:rPr>
          <w:sz w:val="24"/>
          <w:szCs w:val="24"/>
        </w:rPr>
        <w:t xml:space="preserve">; e a empresa </w:t>
      </w:r>
      <w:r w:rsidR="00C001A0" w:rsidRPr="00F912E3">
        <w:rPr>
          <w:b/>
          <w:sz w:val="24"/>
          <w:szCs w:val="24"/>
        </w:rPr>
        <w:t>ESTAÇÃO DO SOM LTDA – ME</w:t>
      </w:r>
      <w:r w:rsidR="00154EF5" w:rsidRPr="00F912E3">
        <w:rPr>
          <w:bCs/>
          <w:sz w:val="24"/>
          <w:szCs w:val="24"/>
        </w:rPr>
        <w:t xml:space="preserve">, com sede na </w:t>
      </w:r>
      <w:r w:rsidR="00C001A0" w:rsidRPr="00F912E3">
        <w:rPr>
          <w:bCs/>
          <w:sz w:val="24"/>
          <w:szCs w:val="24"/>
        </w:rPr>
        <w:t xml:space="preserve">Rua Domingos Joana D’Ávila, nº 166 A, Cruzeiro, Lima Duarte/MG, CEP 36.140-000, </w:t>
      </w:r>
      <w:r w:rsidRPr="00F912E3">
        <w:rPr>
          <w:bCs/>
          <w:sz w:val="24"/>
          <w:szCs w:val="24"/>
        </w:rPr>
        <w:t>a</w:t>
      </w:r>
      <w:r w:rsidRPr="00F912E3">
        <w:rPr>
          <w:sz w:val="24"/>
          <w:szCs w:val="24"/>
        </w:rPr>
        <w:t xml:space="preserve"> seguir denominado </w:t>
      </w:r>
      <w:r w:rsidRPr="00F912E3">
        <w:rPr>
          <w:b/>
          <w:sz w:val="24"/>
          <w:szCs w:val="24"/>
        </w:rPr>
        <w:t>CONTRATADA</w:t>
      </w:r>
      <w:r w:rsidRPr="00F912E3">
        <w:rPr>
          <w:sz w:val="24"/>
          <w:szCs w:val="24"/>
        </w:rPr>
        <w:t xml:space="preserve">, </w:t>
      </w:r>
      <w:r w:rsidR="00C001A0" w:rsidRPr="00F912E3">
        <w:rPr>
          <w:bCs/>
          <w:sz w:val="24"/>
          <w:szCs w:val="24"/>
        </w:rPr>
        <w:t>neste ato representado pelo Sr. Alexandre Rogério de Paiva, Sócio Administrador, inscrito no CPF sob nº 045.043.386-29</w:t>
      </w:r>
      <w:r w:rsidRPr="00F912E3">
        <w:rPr>
          <w:sz w:val="24"/>
          <w:szCs w:val="24"/>
        </w:rPr>
        <w:t>, resolvem firmar o presente contrato, sob as seguintes cláusulas e condições:</w:t>
      </w:r>
    </w:p>
    <w:p w:rsidR="00C97F54" w:rsidRPr="00F912E3" w:rsidRDefault="00C97F54" w:rsidP="00FE0FB1">
      <w:pPr>
        <w:spacing w:line="276" w:lineRule="auto"/>
        <w:rPr>
          <w:sz w:val="24"/>
          <w:szCs w:val="24"/>
        </w:rPr>
      </w:pPr>
      <w:r w:rsidRPr="00F912E3">
        <w:rPr>
          <w:b/>
          <w:sz w:val="24"/>
          <w:szCs w:val="24"/>
        </w:rPr>
        <w:t>CLÁUSULA PRIMEIRA - DO OBJETO:</w:t>
      </w:r>
    </w:p>
    <w:p w:rsidR="00154EF5" w:rsidRPr="00F912E3" w:rsidRDefault="00154EF5" w:rsidP="00F912E3">
      <w:pPr>
        <w:spacing w:before="40"/>
        <w:rPr>
          <w:sz w:val="24"/>
          <w:szCs w:val="24"/>
        </w:rPr>
      </w:pPr>
      <w:r w:rsidRPr="00F912E3">
        <w:rPr>
          <w:sz w:val="24"/>
          <w:szCs w:val="24"/>
        </w:rPr>
        <w:t xml:space="preserve">1.1. </w:t>
      </w:r>
      <w:r w:rsidR="00C97F54" w:rsidRPr="00F912E3">
        <w:rPr>
          <w:sz w:val="24"/>
          <w:szCs w:val="24"/>
        </w:rPr>
        <w:t xml:space="preserve">Constitui objeto do presente instrumento contratação de empresa para </w:t>
      </w:r>
      <w:r w:rsidR="00C97F54" w:rsidRPr="00F912E3">
        <w:rPr>
          <w:rFonts w:eastAsia="Calibri"/>
          <w:sz w:val="24"/>
          <w:szCs w:val="24"/>
        </w:rPr>
        <w:t xml:space="preserve">a </w:t>
      </w:r>
      <w:r w:rsidR="00C001A0" w:rsidRPr="00F912E3">
        <w:rPr>
          <w:rFonts w:eastAsia="Calibri"/>
          <w:sz w:val="24"/>
          <w:szCs w:val="24"/>
        </w:rPr>
        <w:t>P</w:t>
      </w:r>
      <w:r w:rsidR="00C001A0" w:rsidRPr="00F912E3">
        <w:rPr>
          <w:sz w:val="24"/>
          <w:szCs w:val="24"/>
        </w:rPr>
        <w:t>restação de Serviço de Show musical e sonorização, no dia 31 de março de 2018 para realização das festividades do “Sábado de Aleluia”, na Praça Barão de Santa Bárbara, em Santa Bárbara do Monte Verde/MG</w:t>
      </w:r>
      <w:r w:rsidR="001A236A" w:rsidRPr="00F912E3">
        <w:rPr>
          <w:sz w:val="24"/>
          <w:szCs w:val="24"/>
        </w:rPr>
        <w:t>, conforme abaixo:</w:t>
      </w:r>
    </w:p>
    <w:tbl>
      <w:tblPr>
        <w:tblW w:w="8876" w:type="dxa"/>
        <w:tblInd w:w="55" w:type="dxa"/>
        <w:tblCellMar>
          <w:left w:w="70" w:type="dxa"/>
          <w:right w:w="70" w:type="dxa"/>
        </w:tblCellMar>
        <w:tblLook w:val="04A0"/>
      </w:tblPr>
      <w:tblGrid>
        <w:gridCol w:w="759"/>
        <w:gridCol w:w="3651"/>
        <w:gridCol w:w="1489"/>
        <w:gridCol w:w="1488"/>
        <w:gridCol w:w="1489"/>
      </w:tblGrid>
      <w:tr w:rsidR="001A236A" w:rsidRPr="00DB6030" w:rsidTr="00EC6587">
        <w:trPr>
          <w:trHeight w:val="315"/>
        </w:trPr>
        <w:tc>
          <w:tcPr>
            <w:tcW w:w="7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236A" w:rsidRPr="00DB6030" w:rsidRDefault="001A236A" w:rsidP="001A236A">
            <w:pPr>
              <w:spacing w:before="0" w:after="0"/>
              <w:jc w:val="center"/>
              <w:rPr>
                <w:b/>
                <w:sz w:val="24"/>
                <w:szCs w:val="24"/>
              </w:rPr>
            </w:pPr>
            <w:r w:rsidRPr="00DB6030">
              <w:rPr>
                <w:b/>
                <w:bCs/>
                <w:sz w:val="24"/>
                <w:szCs w:val="24"/>
              </w:rPr>
              <w:t>Item</w:t>
            </w:r>
          </w:p>
        </w:tc>
        <w:tc>
          <w:tcPr>
            <w:tcW w:w="3651" w:type="dxa"/>
            <w:tcBorders>
              <w:top w:val="single" w:sz="8" w:space="0" w:color="000000"/>
              <w:left w:val="nil"/>
              <w:bottom w:val="single" w:sz="8" w:space="0" w:color="000000"/>
              <w:right w:val="single" w:sz="8" w:space="0" w:color="000000"/>
            </w:tcBorders>
            <w:shd w:val="clear" w:color="auto" w:fill="auto"/>
            <w:vAlign w:val="center"/>
            <w:hideMark/>
          </w:tcPr>
          <w:p w:rsidR="001A236A" w:rsidRPr="00DB6030" w:rsidRDefault="001A236A" w:rsidP="001A236A">
            <w:pPr>
              <w:spacing w:before="0" w:after="0"/>
              <w:jc w:val="center"/>
              <w:rPr>
                <w:b/>
                <w:sz w:val="24"/>
                <w:szCs w:val="24"/>
              </w:rPr>
            </w:pPr>
            <w:r w:rsidRPr="00DB6030">
              <w:rPr>
                <w:b/>
                <w:bCs/>
                <w:sz w:val="24"/>
                <w:szCs w:val="24"/>
              </w:rPr>
              <w:t>Descrição</w:t>
            </w:r>
          </w:p>
        </w:tc>
        <w:tc>
          <w:tcPr>
            <w:tcW w:w="1489" w:type="dxa"/>
            <w:tcBorders>
              <w:top w:val="single" w:sz="8" w:space="0" w:color="000000"/>
              <w:left w:val="nil"/>
              <w:bottom w:val="single" w:sz="8" w:space="0" w:color="000000"/>
              <w:right w:val="single" w:sz="8" w:space="0" w:color="000000"/>
            </w:tcBorders>
            <w:shd w:val="clear" w:color="auto" w:fill="auto"/>
            <w:vAlign w:val="center"/>
            <w:hideMark/>
          </w:tcPr>
          <w:p w:rsidR="001A236A" w:rsidRPr="00DB6030" w:rsidRDefault="001A236A" w:rsidP="001A236A">
            <w:pPr>
              <w:spacing w:before="0" w:after="0"/>
              <w:jc w:val="center"/>
              <w:rPr>
                <w:b/>
                <w:sz w:val="24"/>
                <w:szCs w:val="24"/>
              </w:rPr>
            </w:pPr>
            <w:r w:rsidRPr="00DB6030">
              <w:rPr>
                <w:b/>
                <w:bCs/>
                <w:sz w:val="24"/>
                <w:szCs w:val="24"/>
              </w:rPr>
              <w:t>Data</w:t>
            </w:r>
          </w:p>
        </w:tc>
        <w:tc>
          <w:tcPr>
            <w:tcW w:w="1488" w:type="dxa"/>
            <w:tcBorders>
              <w:top w:val="single" w:sz="8" w:space="0" w:color="000000"/>
              <w:left w:val="nil"/>
              <w:bottom w:val="single" w:sz="8" w:space="0" w:color="000000"/>
              <w:right w:val="single" w:sz="8" w:space="0" w:color="000000"/>
            </w:tcBorders>
            <w:shd w:val="clear" w:color="auto" w:fill="auto"/>
            <w:vAlign w:val="center"/>
            <w:hideMark/>
          </w:tcPr>
          <w:p w:rsidR="001A236A" w:rsidRPr="00DB6030" w:rsidRDefault="001A236A" w:rsidP="001A236A">
            <w:pPr>
              <w:spacing w:before="0" w:after="0"/>
              <w:jc w:val="center"/>
              <w:rPr>
                <w:b/>
                <w:sz w:val="24"/>
                <w:szCs w:val="24"/>
              </w:rPr>
            </w:pPr>
            <w:r w:rsidRPr="00DB6030">
              <w:rPr>
                <w:b/>
                <w:bCs/>
                <w:sz w:val="24"/>
                <w:szCs w:val="24"/>
              </w:rPr>
              <w:t>Hora</w:t>
            </w:r>
          </w:p>
        </w:tc>
        <w:tc>
          <w:tcPr>
            <w:tcW w:w="1489" w:type="dxa"/>
            <w:tcBorders>
              <w:top w:val="single" w:sz="8" w:space="0" w:color="000000"/>
              <w:left w:val="nil"/>
              <w:bottom w:val="single" w:sz="8" w:space="0" w:color="000000"/>
              <w:right w:val="single" w:sz="8" w:space="0" w:color="000000"/>
            </w:tcBorders>
            <w:shd w:val="clear" w:color="auto" w:fill="auto"/>
            <w:vAlign w:val="center"/>
            <w:hideMark/>
          </w:tcPr>
          <w:p w:rsidR="001A236A" w:rsidRPr="00DB6030" w:rsidRDefault="001A236A" w:rsidP="001A236A">
            <w:pPr>
              <w:spacing w:before="0" w:after="0"/>
              <w:jc w:val="center"/>
              <w:rPr>
                <w:b/>
                <w:sz w:val="24"/>
                <w:szCs w:val="24"/>
              </w:rPr>
            </w:pPr>
            <w:r w:rsidRPr="00DB6030">
              <w:rPr>
                <w:b/>
                <w:bCs/>
                <w:sz w:val="24"/>
                <w:szCs w:val="24"/>
              </w:rPr>
              <w:t>Valor unitário</w:t>
            </w:r>
          </w:p>
        </w:tc>
      </w:tr>
      <w:tr w:rsidR="001A236A" w:rsidRPr="00DB6030" w:rsidTr="00F912E3">
        <w:trPr>
          <w:trHeight w:val="315"/>
        </w:trPr>
        <w:tc>
          <w:tcPr>
            <w:tcW w:w="759" w:type="dxa"/>
            <w:tcBorders>
              <w:top w:val="nil"/>
              <w:left w:val="single" w:sz="8" w:space="0" w:color="000000"/>
              <w:bottom w:val="single" w:sz="8" w:space="0" w:color="000000"/>
              <w:right w:val="single" w:sz="8" w:space="0" w:color="000000"/>
            </w:tcBorders>
            <w:shd w:val="clear" w:color="auto" w:fill="auto"/>
            <w:vAlign w:val="center"/>
            <w:hideMark/>
          </w:tcPr>
          <w:p w:rsidR="001A236A" w:rsidRPr="00DB6030" w:rsidRDefault="001A236A" w:rsidP="001A236A">
            <w:pPr>
              <w:spacing w:before="0" w:after="0"/>
              <w:jc w:val="center"/>
              <w:rPr>
                <w:sz w:val="24"/>
                <w:szCs w:val="24"/>
              </w:rPr>
            </w:pPr>
            <w:r w:rsidRPr="00DB6030">
              <w:rPr>
                <w:sz w:val="24"/>
                <w:szCs w:val="24"/>
              </w:rPr>
              <w:t>1</w:t>
            </w:r>
          </w:p>
        </w:tc>
        <w:tc>
          <w:tcPr>
            <w:tcW w:w="3651" w:type="dxa"/>
            <w:tcBorders>
              <w:top w:val="nil"/>
              <w:left w:val="nil"/>
              <w:bottom w:val="single" w:sz="8" w:space="0" w:color="000000"/>
              <w:right w:val="single" w:sz="8" w:space="0" w:color="000000"/>
            </w:tcBorders>
            <w:shd w:val="clear" w:color="auto" w:fill="auto"/>
            <w:vAlign w:val="center"/>
            <w:hideMark/>
          </w:tcPr>
          <w:p w:rsidR="001A236A" w:rsidRPr="00DB6030" w:rsidRDefault="001A236A" w:rsidP="00F912E3">
            <w:pPr>
              <w:pStyle w:val="Corpodetexto"/>
              <w:spacing w:after="0"/>
              <w:jc w:val="left"/>
              <w:rPr>
                <w:szCs w:val="24"/>
              </w:rPr>
            </w:pPr>
            <w:r w:rsidRPr="00DB6030">
              <w:rPr>
                <w:szCs w:val="24"/>
              </w:rPr>
              <w:t xml:space="preserve">Show com </w:t>
            </w:r>
            <w:r w:rsidR="00AE439A" w:rsidRPr="00DB6030">
              <w:rPr>
                <w:szCs w:val="24"/>
              </w:rPr>
              <w:t>K</w:t>
            </w:r>
            <w:r w:rsidR="00F912E3" w:rsidRPr="00DB6030">
              <w:rPr>
                <w:szCs w:val="24"/>
              </w:rPr>
              <w:t>im Joe</w:t>
            </w:r>
            <w:r w:rsidRPr="00DB6030">
              <w:rPr>
                <w:szCs w:val="24"/>
              </w:rPr>
              <w:t xml:space="preserve"> </w:t>
            </w:r>
          </w:p>
        </w:tc>
        <w:tc>
          <w:tcPr>
            <w:tcW w:w="1489" w:type="dxa"/>
            <w:tcBorders>
              <w:top w:val="nil"/>
              <w:left w:val="nil"/>
              <w:bottom w:val="single" w:sz="8" w:space="0" w:color="000000"/>
              <w:right w:val="single" w:sz="8" w:space="0" w:color="000000"/>
            </w:tcBorders>
            <w:shd w:val="clear" w:color="000000" w:fill="FFFFFF"/>
            <w:vAlign w:val="center"/>
            <w:hideMark/>
          </w:tcPr>
          <w:p w:rsidR="001A236A" w:rsidRPr="00DB6030" w:rsidRDefault="00C001A0" w:rsidP="00F912E3">
            <w:pPr>
              <w:spacing w:after="0"/>
              <w:jc w:val="center"/>
              <w:rPr>
                <w:sz w:val="24"/>
                <w:szCs w:val="24"/>
              </w:rPr>
            </w:pPr>
            <w:r w:rsidRPr="00DB6030">
              <w:rPr>
                <w:sz w:val="24"/>
                <w:szCs w:val="24"/>
              </w:rPr>
              <w:t>31/03/2018</w:t>
            </w:r>
          </w:p>
        </w:tc>
        <w:tc>
          <w:tcPr>
            <w:tcW w:w="1488" w:type="dxa"/>
            <w:tcBorders>
              <w:top w:val="nil"/>
              <w:left w:val="nil"/>
              <w:bottom w:val="single" w:sz="8" w:space="0" w:color="000000"/>
              <w:right w:val="single" w:sz="8" w:space="0" w:color="000000"/>
            </w:tcBorders>
            <w:shd w:val="clear" w:color="000000" w:fill="FFFFFF"/>
            <w:vAlign w:val="center"/>
            <w:hideMark/>
          </w:tcPr>
          <w:p w:rsidR="001A236A" w:rsidRPr="00DB6030" w:rsidRDefault="001A236A" w:rsidP="00F912E3">
            <w:pPr>
              <w:spacing w:after="0"/>
              <w:jc w:val="center"/>
              <w:rPr>
                <w:sz w:val="24"/>
                <w:szCs w:val="24"/>
              </w:rPr>
            </w:pPr>
            <w:r w:rsidRPr="00DB6030">
              <w:rPr>
                <w:bCs/>
                <w:sz w:val="24"/>
                <w:szCs w:val="24"/>
              </w:rPr>
              <w:t>21h00min</w:t>
            </w:r>
          </w:p>
        </w:tc>
        <w:tc>
          <w:tcPr>
            <w:tcW w:w="1489" w:type="dxa"/>
            <w:tcBorders>
              <w:top w:val="nil"/>
              <w:left w:val="nil"/>
              <w:bottom w:val="single" w:sz="8" w:space="0" w:color="000000"/>
              <w:right w:val="single" w:sz="8" w:space="0" w:color="000000"/>
            </w:tcBorders>
            <w:shd w:val="clear" w:color="auto" w:fill="auto"/>
            <w:vAlign w:val="center"/>
            <w:hideMark/>
          </w:tcPr>
          <w:p w:rsidR="001A236A" w:rsidRPr="00DB6030" w:rsidRDefault="001A236A" w:rsidP="00F912E3">
            <w:pPr>
              <w:spacing w:after="0"/>
              <w:jc w:val="center"/>
              <w:rPr>
                <w:sz w:val="24"/>
                <w:szCs w:val="24"/>
              </w:rPr>
            </w:pPr>
            <w:r w:rsidRPr="00DB6030">
              <w:rPr>
                <w:sz w:val="24"/>
                <w:szCs w:val="24"/>
              </w:rPr>
              <w:t xml:space="preserve">R$ </w:t>
            </w:r>
            <w:r w:rsidR="00AE439A" w:rsidRPr="00DB6030">
              <w:rPr>
                <w:sz w:val="24"/>
                <w:szCs w:val="24"/>
              </w:rPr>
              <w:t>5</w:t>
            </w:r>
            <w:r w:rsidRPr="00DB6030">
              <w:rPr>
                <w:sz w:val="24"/>
                <w:szCs w:val="24"/>
              </w:rPr>
              <w:t>00,00</w:t>
            </w:r>
          </w:p>
        </w:tc>
      </w:tr>
      <w:tr w:rsidR="00C001A0" w:rsidRPr="00DB6030" w:rsidTr="00F912E3">
        <w:trPr>
          <w:trHeight w:val="315"/>
        </w:trPr>
        <w:tc>
          <w:tcPr>
            <w:tcW w:w="759" w:type="dxa"/>
            <w:tcBorders>
              <w:top w:val="nil"/>
              <w:left w:val="single" w:sz="8" w:space="0" w:color="000000"/>
              <w:bottom w:val="single" w:sz="8" w:space="0" w:color="000000"/>
              <w:right w:val="single" w:sz="8" w:space="0" w:color="000000"/>
            </w:tcBorders>
            <w:shd w:val="clear" w:color="auto" w:fill="auto"/>
            <w:vAlign w:val="center"/>
            <w:hideMark/>
          </w:tcPr>
          <w:p w:rsidR="00C001A0" w:rsidRPr="00DB6030" w:rsidRDefault="00C001A0" w:rsidP="00BF76C3">
            <w:pPr>
              <w:spacing w:after="0"/>
              <w:jc w:val="center"/>
              <w:rPr>
                <w:sz w:val="24"/>
                <w:szCs w:val="24"/>
              </w:rPr>
            </w:pPr>
            <w:r w:rsidRPr="00DB6030">
              <w:rPr>
                <w:sz w:val="24"/>
                <w:szCs w:val="24"/>
              </w:rPr>
              <w:t>2</w:t>
            </w:r>
          </w:p>
        </w:tc>
        <w:tc>
          <w:tcPr>
            <w:tcW w:w="3651" w:type="dxa"/>
            <w:tcBorders>
              <w:top w:val="nil"/>
              <w:left w:val="nil"/>
              <w:bottom w:val="single" w:sz="8" w:space="0" w:color="000000"/>
              <w:right w:val="single" w:sz="8" w:space="0" w:color="000000"/>
            </w:tcBorders>
            <w:shd w:val="clear" w:color="auto" w:fill="auto"/>
            <w:vAlign w:val="center"/>
            <w:hideMark/>
          </w:tcPr>
          <w:p w:rsidR="00C001A0" w:rsidRPr="00DB6030" w:rsidRDefault="00AE439A" w:rsidP="00F912E3">
            <w:pPr>
              <w:pStyle w:val="Corpodetexto"/>
              <w:spacing w:after="0"/>
              <w:jc w:val="left"/>
              <w:rPr>
                <w:szCs w:val="24"/>
              </w:rPr>
            </w:pPr>
            <w:r w:rsidRPr="00DB6030">
              <w:rPr>
                <w:szCs w:val="24"/>
              </w:rPr>
              <w:t>Show com Os Mineirinhos</w:t>
            </w:r>
          </w:p>
        </w:tc>
        <w:tc>
          <w:tcPr>
            <w:tcW w:w="1489" w:type="dxa"/>
            <w:tcBorders>
              <w:top w:val="nil"/>
              <w:left w:val="nil"/>
              <w:bottom w:val="single" w:sz="8" w:space="0" w:color="000000"/>
              <w:right w:val="single" w:sz="8" w:space="0" w:color="000000"/>
            </w:tcBorders>
            <w:shd w:val="clear" w:color="000000" w:fill="FFFFFF"/>
            <w:vAlign w:val="center"/>
            <w:hideMark/>
          </w:tcPr>
          <w:p w:rsidR="00C001A0" w:rsidRPr="00DB6030" w:rsidRDefault="00C001A0" w:rsidP="00F912E3">
            <w:pPr>
              <w:jc w:val="center"/>
              <w:rPr>
                <w:sz w:val="24"/>
                <w:szCs w:val="24"/>
              </w:rPr>
            </w:pPr>
            <w:r w:rsidRPr="00DB6030">
              <w:rPr>
                <w:sz w:val="24"/>
                <w:szCs w:val="24"/>
              </w:rPr>
              <w:t>31/03/2018</w:t>
            </w:r>
          </w:p>
        </w:tc>
        <w:tc>
          <w:tcPr>
            <w:tcW w:w="1488" w:type="dxa"/>
            <w:tcBorders>
              <w:top w:val="nil"/>
              <w:left w:val="nil"/>
              <w:bottom w:val="single" w:sz="8" w:space="0" w:color="000000"/>
              <w:right w:val="single" w:sz="8" w:space="0" w:color="000000"/>
            </w:tcBorders>
            <w:shd w:val="clear" w:color="000000" w:fill="FFFFFF"/>
            <w:vAlign w:val="center"/>
            <w:hideMark/>
          </w:tcPr>
          <w:p w:rsidR="00C001A0" w:rsidRPr="00DB6030" w:rsidRDefault="00F912E3" w:rsidP="00F912E3">
            <w:pPr>
              <w:spacing w:after="0"/>
              <w:jc w:val="center"/>
              <w:rPr>
                <w:bCs/>
                <w:sz w:val="24"/>
                <w:szCs w:val="24"/>
              </w:rPr>
            </w:pPr>
            <w:r w:rsidRPr="00DB6030">
              <w:rPr>
                <w:bCs/>
                <w:sz w:val="24"/>
                <w:szCs w:val="24"/>
              </w:rPr>
              <w:t>00</w:t>
            </w:r>
            <w:r w:rsidR="00C001A0" w:rsidRPr="00DB6030">
              <w:rPr>
                <w:bCs/>
                <w:sz w:val="24"/>
                <w:szCs w:val="24"/>
              </w:rPr>
              <w:t>h00min</w:t>
            </w:r>
          </w:p>
        </w:tc>
        <w:tc>
          <w:tcPr>
            <w:tcW w:w="1489" w:type="dxa"/>
            <w:tcBorders>
              <w:top w:val="nil"/>
              <w:left w:val="nil"/>
              <w:bottom w:val="single" w:sz="8" w:space="0" w:color="000000"/>
              <w:right w:val="single" w:sz="8" w:space="0" w:color="000000"/>
            </w:tcBorders>
            <w:shd w:val="clear" w:color="auto" w:fill="auto"/>
            <w:vAlign w:val="center"/>
            <w:hideMark/>
          </w:tcPr>
          <w:p w:rsidR="00C001A0" w:rsidRPr="00DB6030" w:rsidRDefault="00C001A0" w:rsidP="00F912E3">
            <w:pPr>
              <w:spacing w:after="0"/>
              <w:jc w:val="center"/>
              <w:rPr>
                <w:sz w:val="24"/>
                <w:szCs w:val="24"/>
              </w:rPr>
            </w:pPr>
            <w:r w:rsidRPr="00DB6030">
              <w:rPr>
                <w:sz w:val="24"/>
                <w:szCs w:val="24"/>
              </w:rPr>
              <w:t xml:space="preserve">R$ </w:t>
            </w:r>
            <w:r w:rsidR="00AE439A" w:rsidRPr="00DB6030">
              <w:rPr>
                <w:sz w:val="24"/>
                <w:szCs w:val="24"/>
              </w:rPr>
              <w:t>1.</w:t>
            </w:r>
            <w:r w:rsidR="00F912E3" w:rsidRPr="00DB6030">
              <w:rPr>
                <w:sz w:val="24"/>
                <w:szCs w:val="24"/>
              </w:rPr>
              <w:t>100</w:t>
            </w:r>
            <w:r w:rsidR="00AE439A" w:rsidRPr="00DB6030">
              <w:rPr>
                <w:sz w:val="24"/>
                <w:szCs w:val="24"/>
              </w:rPr>
              <w:t>,00</w:t>
            </w:r>
          </w:p>
        </w:tc>
      </w:tr>
      <w:tr w:rsidR="00C001A0" w:rsidRPr="00DB6030" w:rsidTr="00F912E3">
        <w:trPr>
          <w:trHeight w:val="315"/>
        </w:trPr>
        <w:tc>
          <w:tcPr>
            <w:tcW w:w="759" w:type="dxa"/>
            <w:tcBorders>
              <w:top w:val="nil"/>
              <w:left w:val="single" w:sz="8" w:space="0" w:color="000000"/>
              <w:bottom w:val="single" w:sz="8" w:space="0" w:color="000000"/>
              <w:right w:val="single" w:sz="8" w:space="0" w:color="000000"/>
            </w:tcBorders>
            <w:shd w:val="clear" w:color="auto" w:fill="auto"/>
            <w:vAlign w:val="center"/>
            <w:hideMark/>
          </w:tcPr>
          <w:p w:rsidR="00C001A0" w:rsidRPr="00DB6030" w:rsidRDefault="00C001A0" w:rsidP="00BF76C3">
            <w:pPr>
              <w:spacing w:after="0"/>
              <w:jc w:val="center"/>
              <w:rPr>
                <w:sz w:val="24"/>
                <w:szCs w:val="24"/>
              </w:rPr>
            </w:pPr>
          </w:p>
          <w:p w:rsidR="00C001A0" w:rsidRPr="00DB6030" w:rsidRDefault="00C001A0" w:rsidP="00BF76C3">
            <w:pPr>
              <w:spacing w:after="0"/>
              <w:jc w:val="center"/>
              <w:rPr>
                <w:sz w:val="24"/>
                <w:szCs w:val="24"/>
              </w:rPr>
            </w:pPr>
          </w:p>
        </w:tc>
        <w:tc>
          <w:tcPr>
            <w:tcW w:w="3651" w:type="dxa"/>
            <w:tcBorders>
              <w:top w:val="nil"/>
              <w:left w:val="nil"/>
              <w:bottom w:val="single" w:sz="8" w:space="0" w:color="000000"/>
              <w:right w:val="single" w:sz="8" w:space="0" w:color="000000"/>
            </w:tcBorders>
            <w:shd w:val="clear" w:color="auto" w:fill="auto"/>
            <w:vAlign w:val="center"/>
            <w:hideMark/>
          </w:tcPr>
          <w:p w:rsidR="00C001A0" w:rsidRPr="00DB6030" w:rsidRDefault="00C001A0" w:rsidP="00FE0FB1">
            <w:pPr>
              <w:spacing w:after="0"/>
              <w:rPr>
                <w:sz w:val="24"/>
                <w:szCs w:val="24"/>
              </w:rPr>
            </w:pPr>
            <w:r w:rsidRPr="00DB6030">
              <w:rPr>
                <w:sz w:val="24"/>
                <w:szCs w:val="24"/>
              </w:rPr>
              <w:t>Som com os seguintes equipamentos: pa: 01 mesa de mixagem 16 canais ciclotron; 06 caixas sub graves 1x18, sb 1000 04 caixas line array 02 amplificadores crown 2200 watts cada, para as lines; 01 amplificador oneel 5000 watts, para sub graves; 06 pedestais, cabos para interligar todo o sistema; 01 multicabo 24 vias 20 metros;  01 amplificador de guitarra 200w; 01 amplificador de contra baixo; 01 bateria acústica; 02 monitores e 02 sides para retorno; 01 amplificador sanzon para os retornos.</w:t>
            </w:r>
          </w:p>
        </w:tc>
        <w:tc>
          <w:tcPr>
            <w:tcW w:w="1489" w:type="dxa"/>
            <w:tcBorders>
              <w:top w:val="nil"/>
              <w:left w:val="nil"/>
              <w:bottom w:val="single" w:sz="8" w:space="0" w:color="000000"/>
              <w:right w:val="single" w:sz="8" w:space="0" w:color="000000"/>
            </w:tcBorders>
            <w:shd w:val="clear" w:color="000000" w:fill="FFFFFF"/>
            <w:vAlign w:val="center"/>
            <w:hideMark/>
          </w:tcPr>
          <w:p w:rsidR="00C001A0" w:rsidRPr="00DB6030" w:rsidRDefault="00C001A0" w:rsidP="00F912E3">
            <w:pPr>
              <w:jc w:val="center"/>
              <w:rPr>
                <w:sz w:val="24"/>
                <w:szCs w:val="24"/>
              </w:rPr>
            </w:pPr>
            <w:r w:rsidRPr="00DB6030">
              <w:rPr>
                <w:sz w:val="24"/>
                <w:szCs w:val="24"/>
              </w:rPr>
              <w:t>31/03/2018</w:t>
            </w:r>
          </w:p>
        </w:tc>
        <w:tc>
          <w:tcPr>
            <w:tcW w:w="1488" w:type="dxa"/>
            <w:tcBorders>
              <w:top w:val="nil"/>
              <w:left w:val="nil"/>
              <w:bottom w:val="single" w:sz="8" w:space="0" w:color="000000"/>
              <w:right w:val="single" w:sz="8" w:space="0" w:color="000000"/>
            </w:tcBorders>
            <w:shd w:val="clear" w:color="000000" w:fill="FFFFFF"/>
            <w:vAlign w:val="center"/>
            <w:hideMark/>
          </w:tcPr>
          <w:p w:rsidR="00C001A0" w:rsidRPr="00DB6030" w:rsidRDefault="00C001A0" w:rsidP="00F912E3">
            <w:pPr>
              <w:spacing w:after="0"/>
              <w:jc w:val="center"/>
              <w:rPr>
                <w:sz w:val="24"/>
                <w:szCs w:val="24"/>
              </w:rPr>
            </w:pPr>
            <w:r w:rsidRPr="00DB6030">
              <w:rPr>
                <w:bCs/>
                <w:sz w:val="24"/>
                <w:szCs w:val="24"/>
              </w:rPr>
              <w:t>A partir das 20h00min</w:t>
            </w:r>
          </w:p>
        </w:tc>
        <w:tc>
          <w:tcPr>
            <w:tcW w:w="1489" w:type="dxa"/>
            <w:tcBorders>
              <w:top w:val="nil"/>
              <w:left w:val="nil"/>
              <w:bottom w:val="single" w:sz="8" w:space="0" w:color="000000"/>
              <w:right w:val="single" w:sz="8" w:space="0" w:color="000000"/>
            </w:tcBorders>
            <w:shd w:val="clear" w:color="auto" w:fill="auto"/>
            <w:vAlign w:val="center"/>
            <w:hideMark/>
          </w:tcPr>
          <w:p w:rsidR="00C001A0" w:rsidRPr="00DB6030" w:rsidRDefault="00C001A0" w:rsidP="00F912E3">
            <w:pPr>
              <w:spacing w:after="0"/>
              <w:jc w:val="center"/>
              <w:rPr>
                <w:sz w:val="24"/>
                <w:szCs w:val="24"/>
              </w:rPr>
            </w:pPr>
            <w:r w:rsidRPr="00DB6030">
              <w:rPr>
                <w:sz w:val="24"/>
                <w:szCs w:val="24"/>
              </w:rPr>
              <w:t xml:space="preserve">R$ </w:t>
            </w:r>
            <w:r w:rsidR="00F912E3" w:rsidRPr="00DB6030">
              <w:rPr>
                <w:sz w:val="24"/>
                <w:szCs w:val="24"/>
              </w:rPr>
              <w:t>3.300,00</w:t>
            </w:r>
          </w:p>
        </w:tc>
      </w:tr>
      <w:tr w:rsidR="004C49CA" w:rsidRPr="00DB6030" w:rsidTr="00DF2186">
        <w:trPr>
          <w:trHeight w:val="315"/>
        </w:trPr>
        <w:tc>
          <w:tcPr>
            <w:tcW w:w="8876"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C49CA" w:rsidRPr="00DB6030" w:rsidRDefault="004C49CA" w:rsidP="004C49CA">
            <w:pPr>
              <w:spacing w:after="0"/>
              <w:jc w:val="center"/>
              <w:rPr>
                <w:b/>
                <w:bCs/>
                <w:sz w:val="24"/>
                <w:szCs w:val="24"/>
              </w:rPr>
            </w:pPr>
            <w:r w:rsidRPr="00DB6030">
              <w:rPr>
                <w:b/>
                <w:bCs/>
                <w:sz w:val="24"/>
                <w:szCs w:val="24"/>
              </w:rPr>
              <w:t xml:space="preserve">Valor Total: </w:t>
            </w:r>
            <w:r w:rsidRPr="00DB6030">
              <w:rPr>
                <w:b/>
                <w:sz w:val="24"/>
                <w:szCs w:val="24"/>
              </w:rPr>
              <w:t>R$ 4.900,00 (quatro mil e novecentos reais).</w:t>
            </w:r>
          </w:p>
        </w:tc>
      </w:tr>
    </w:tbl>
    <w:p w:rsidR="00C97F54" w:rsidRPr="00F912E3" w:rsidRDefault="00C97F54" w:rsidP="00FE0FB1">
      <w:pPr>
        <w:pStyle w:val="Recuodecorpodetexto"/>
        <w:spacing w:line="276" w:lineRule="auto"/>
        <w:rPr>
          <w:b/>
          <w:szCs w:val="24"/>
        </w:rPr>
      </w:pPr>
      <w:r w:rsidRPr="00F912E3">
        <w:rPr>
          <w:b/>
          <w:szCs w:val="24"/>
        </w:rPr>
        <w:lastRenderedPageBreak/>
        <w:t>CLÁUSULA SEGUNDA – LEGISLAÇÃO APLICÁVEL:</w:t>
      </w:r>
    </w:p>
    <w:p w:rsidR="00C97F54" w:rsidRPr="00F912E3" w:rsidRDefault="00C97F54" w:rsidP="00FE0FB1">
      <w:pPr>
        <w:spacing w:line="276" w:lineRule="auto"/>
        <w:rPr>
          <w:sz w:val="24"/>
          <w:szCs w:val="24"/>
        </w:rPr>
      </w:pPr>
      <w:r w:rsidRPr="00F912E3">
        <w:rPr>
          <w:sz w:val="24"/>
          <w:szCs w:val="24"/>
        </w:rPr>
        <w:t xml:space="preserve">2.1. A presente contratação está sendo feita através de processo de licitação nº </w:t>
      </w:r>
      <w:r w:rsidR="00AE439A" w:rsidRPr="00F912E3">
        <w:rPr>
          <w:sz w:val="24"/>
          <w:szCs w:val="24"/>
        </w:rPr>
        <w:t>033/2018</w:t>
      </w:r>
      <w:r w:rsidRPr="00F912E3">
        <w:rPr>
          <w:sz w:val="24"/>
          <w:szCs w:val="24"/>
        </w:rPr>
        <w:t xml:space="preserve"> com fulcro na Lei Federal nº 8.666, de 21 de junho de 1993, com alterações posteriores.</w:t>
      </w:r>
    </w:p>
    <w:p w:rsidR="00C97F54" w:rsidRPr="00F912E3" w:rsidRDefault="00C97F54" w:rsidP="00FE0FB1">
      <w:pPr>
        <w:spacing w:line="276" w:lineRule="auto"/>
        <w:rPr>
          <w:sz w:val="24"/>
          <w:szCs w:val="24"/>
        </w:rPr>
      </w:pPr>
      <w:r w:rsidRPr="00F912E3">
        <w:rPr>
          <w:sz w:val="24"/>
          <w:szCs w:val="24"/>
        </w:rPr>
        <w:t>2.2. O presente contrato rege-se pela Lei Federal nº 8.666/93, e os casos omissos pelo Código Civil Brasileiro.</w:t>
      </w:r>
    </w:p>
    <w:p w:rsidR="00C97F54" w:rsidRPr="00F912E3" w:rsidRDefault="00C97F54" w:rsidP="00FE0FB1">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line="276" w:lineRule="auto"/>
        <w:ind w:left="0" w:firstLine="0"/>
        <w:jc w:val="both"/>
        <w:rPr>
          <w:sz w:val="24"/>
          <w:szCs w:val="24"/>
        </w:rPr>
      </w:pPr>
      <w:r w:rsidRPr="00F912E3">
        <w:rPr>
          <w:sz w:val="24"/>
          <w:szCs w:val="24"/>
        </w:rPr>
        <w:t>CLÁUSULA TERCEIRA - DAS OBRIGAÇÕES DAS PARTES:</w:t>
      </w:r>
    </w:p>
    <w:p w:rsidR="00C97F54" w:rsidRPr="00F912E3" w:rsidRDefault="00C97F54" w:rsidP="00FE0FB1">
      <w:pPr>
        <w:spacing w:line="276" w:lineRule="auto"/>
        <w:rPr>
          <w:sz w:val="24"/>
          <w:szCs w:val="24"/>
        </w:rPr>
      </w:pPr>
      <w:r w:rsidRPr="00F912E3">
        <w:rPr>
          <w:b/>
          <w:sz w:val="24"/>
          <w:szCs w:val="24"/>
        </w:rPr>
        <w:t>3.1. DO CONTRATADO</w:t>
      </w:r>
      <w:r w:rsidRPr="00F912E3">
        <w:rPr>
          <w:sz w:val="24"/>
          <w:szCs w:val="24"/>
        </w:rPr>
        <w:t>:</w:t>
      </w:r>
    </w:p>
    <w:p w:rsidR="00C97F54" w:rsidRPr="00F912E3" w:rsidRDefault="00C97F54" w:rsidP="00FE0FB1">
      <w:pPr>
        <w:spacing w:line="276" w:lineRule="auto"/>
        <w:rPr>
          <w:sz w:val="24"/>
          <w:szCs w:val="24"/>
        </w:rPr>
      </w:pPr>
      <w:r w:rsidRPr="00F912E3">
        <w:rPr>
          <w:sz w:val="24"/>
          <w:szCs w:val="24"/>
        </w:rPr>
        <w:t xml:space="preserve">a). </w:t>
      </w:r>
      <w:r w:rsidR="001A236A" w:rsidRPr="00F912E3">
        <w:rPr>
          <w:sz w:val="24"/>
          <w:szCs w:val="24"/>
        </w:rPr>
        <w:t>Executar</w:t>
      </w:r>
      <w:r w:rsidRPr="00F912E3">
        <w:rPr>
          <w:sz w:val="24"/>
          <w:szCs w:val="24"/>
        </w:rPr>
        <w:t xml:space="preserve"> os serviços objeto deste contrato de acordo com as especificações ou recomendações efetuadas pelo CONTRATANTE;</w:t>
      </w:r>
    </w:p>
    <w:p w:rsidR="00C97F54" w:rsidRPr="00F912E3" w:rsidRDefault="00C97F54" w:rsidP="00FE0FB1">
      <w:pPr>
        <w:spacing w:line="276" w:lineRule="auto"/>
        <w:rPr>
          <w:sz w:val="24"/>
          <w:szCs w:val="24"/>
        </w:rPr>
      </w:pPr>
      <w:r w:rsidRPr="00F912E3">
        <w:rPr>
          <w:sz w:val="24"/>
          <w:szCs w:val="24"/>
        </w:rPr>
        <w:t xml:space="preserve">b) </w:t>
      </w:r>
      <w:r w:rsidRPr="00F912E3">
        <w:rPr>
          <w:b/>
          <w:sz w:val="24"/>
          <w:szCs w:val="24"/>
        </w:rPr>
        <w:t>A CONTRATANTE</w:t>
      </w:r>
      <w:r w:rsidRPr="00F912E3">
        <w:rPr>
          <w:sz w:val="24"/>
          <w:szCs w:val="24"/>
        </w:rPr>
        <w:t xml:space="preserve">, deverá montar </w:t>
      </w:r>
      <w:r w:rsidR="001A236A" w:rsidRPr="00F912E3">
        <w:rPr>
          <w:sz w:val="24"/>
          <w:szCs w:val="24"/>
        </w:rPr>
        <w:t xml:space="preserve">todos </w:t>
      </w:r>
      <w:r w:rsidRPr="00F912E3">
        <w:rPr>
          <w:sz w:val="24"/>
          <w:szCs w:val="24"/>
        </w:rPr>
        <w:t>os equipamentos necessári</w:t>
      </w:r>
      <w:r w:rsidR="001A236A" w:rsidRPr="00F912E3">
        <w:rPr>
          <w:sz w:val="24"/>
          <w:szCs w:val="24"/>
        </w:rPr>
        <w:t>os para execução do</w:t>
      </w:r>
      <w:r w:rsidR="00AE439A" w:rsidRPr="00F912E3">
        <w:rPr>
          <w:sz w:val="24"/>
          <w:szCs w:val="24"/>
        </w:rPr>
        <w:t>s</w:t>
      </w:r>
      <w:r w:rsidR="001A236A" w:rsidRPr="00F912E3">
        <w:rPr>
          <w:sz w:val="24"/>
          <w:szCs w:val="24"/>
        </w:rPr>
        <w:t xml:space="preserve"> serviços dia </w:t>
      </w:r>
      <w:r w:rsidR="00AE439A" w:rsidRPr="00F912E3">
        <w:rPr>
          <w:sz w:val="24"/>
          <w:szCs w:val="24"/>
        </w:rPr>
        <w:t>31 de março de 2018, até as</w:t>
      </w:r>
      <w:r w:rsidR="001A236A" w:rsidRPr="00F912E3">
        <w:rPr>
          <w:sz w:val="24"/>
          <w:szCs w:val="24"/>
        </w:rPr>
        <w:t xml:space="preserve"> 20h00min</w:t>
      </w:r>
      <w:r w:rsidRPr="00F912E3">
        <w:rPr>
          <w:sz w:val="24"/>
          <w:szCs w:val="24"/>
        </w:rPr>
        <w:t>.</w:t>
      </w:r>
    </w:p>
    <w:p w:rsidR="00C97F54" w:rsidRPr="00F912E3" w:rsidRDefault="00C97F54" w:rsidP="00FE0FB1">
      <w:pPr>
        <w:spacing w:line="276" w:lineRule="auto"/>
        <w:rPr>
          <w:sz w:val="24"/>
          <w:szCs w:val="24"/>
        </w:rPr>
      </w:pPr>
      <w:r w:rsidRPr="00F912E3">
        <w:rPr>
          <w:sz w:val="24"/>
          <w:szCs w:val="24"/>
        </w:rPr>
        <w:t>c) Manter, sob sua exclusiva responsabilidade, toda a supervisão, direção e recursos humanos para execução completa e eficiente dos serviços de fornecimento objeto deste contrato;</w:t>
      </w:r>
    </w:p>
    <w:p w:rsidR="00C97F54" w:rsidRPr="00F912E3" w:rsidRDefault="00C97F54" w:rsidP="00FE0FB1">
      <w:pPr>
        <w:spacing w:line="276" w:lineRule="auto"/>
        <w:rPr>
          <w:sz w:val="24"/>
          <w:szCs w:val="24"/>
        </w:rPr>
      </w:pPr>
      <w:r w:rsidRPr="00F912E3">
        <w:rPr>
          <w:sz w:val="24"/>
          <w:szCs w:val="24"/>
        </w:rPr>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F912E3" w:rsidRDefault="00C97F54" w:rsidP="00FE0FB1">
      <w:pPr>
        <w:spacing w:line="276" w:lineRule="auto"/>
        <w:rPr>
          <w:sz w:val="24"/>
          <w:szCs w:val="24"/>
        </w:rPr>
      </w:pPr>
      <w:r w:rsidRPr="00F912E3">
        <w:rPr>
          <w:sz w:val="24"/>
          <w:szCs w:val="24"/>
        </w:rPr>
        <w:t>e) Comunicar ao CONTRATANTE qualquer anormalidade que interfira no bom andamento dos serviços de fornecimento;</w:t>
      </w:r>
    </w:p>
    <w:p w:rsidR="00C97F54" w:rsidRPr="00F912E3" w:rsidRDefault="00C97F54" w:rsidP="00FE0FB1">
      <w:pPr>
        <w:spacing w:line="276" w:lineRule="auto"/>
        <w:rPr>
          <w:sz w:val="24"/>
          <w:szCs w:val="24"/>
        </w:rPr>
      </w:pPr>
      <w:r w:rsidRPr="00F912E3">
        <w:rPr>
          <w:sz w:val="24"/>
          <w:szCs w:val="24"/>
        </w:rPr>
        <w:t xml:space="preserve">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w:t>
      </w:r>
      <w:r w:rsidR="001A236A" w:rsidRPr="00F912E3">
        <w:rPr>
          <w:sz w:val="24"/>
          <w:szCs w:val="24"/>
        </w:rPr>
        <w:t>24</w:t>
      </w:r>
      <w:r w:rsidRPr="00F912E3">
        <w:rPr>
          <w:sz w:val="24"/>
          <w:szCs w:val="24"/>
        </w:rPr>
        <w:t xml:space="preserve"> (</w:t>
      </w:r>
      <w:r w:rsidR="001A236A" w:rsidRPr="00F912E3">
        <w:rPr>
          <w:sz w:val="24"/>
          <w:szCs w:val="24"/>
        </w:rPr>
        <w:t>vinte e quatro</w:t>
      </w:r>
      <w:r w:rsidRPr="00F912E3">
        <w:rPr>
          <w:sz w:val="24"/>
          <w:szCs w:val="24"/>
        </w:rPr>
        <w:t>) horas após a sua ocorrência;</w:t>
      </w:r>
    </w:p>
    <w:p w:rsidR="00C97F54" w:rsidRPr="00F912E3" w:rsidRDefault="00C97F54" w:rsidP="00FE0FB1">
      <w:pPr>
        <w:spacing w:line="276" w:lineRule="auto"/>
        <w:rPr>
          <w:sz w:val="24"/>
          <w:szCs w:val="24"/>
        </w:rPr>
      </w:pPr>
      <w:r w:rsidRPr="00F912E3">
        <w:rPr>
          <w:sz w:val="24"/>
          <w:szCs w:val="24"/>
        </w:rPr>
        <w:t>g) Manter durante toda a execução do contrato, em compatibilidade com as obrigações assumidas, todas as condições de habilitação e qualificação exigidas na licitação;</w:t>
      </w:r>
    </w:p>
    <w:p w:rsidR="00C97F54" w:rsidRPr="00F912E3" w:rsidRDefault="00C97F54" w:rsidP="00FE0FB1">
      <w:pPr>
        <w:spacing w:line="276" w:lineRule="auto"/>
        <w:rPr>
          <w:sz w:val="24"/>
          <w:szCs w:val="24"/>
        </w:rPr>
      </w:pPr>
      <w:r w:rsidRPr="00F912E3">
        <w:rPr>
          <w:sz w:val="24"/>
          <w:szCs w:val="24"/>
        </w:rPr>
        <w:t xml:space="preserve">h) Providenciar e manter atualizadas todas as licenças, </w:t>
      </w:r>
      <w:r w:rsidR="00690AFC" w:rsidRPr="00F912E3">
        <w:rPr>
          <w:sz w:val="24"/>
          <w:szCs w:val="24"/>
        </w:rPr>
        <w:t>A</w:t>
      </w:r>
      <w:r w:rsidRPr="00F912E3">
        <w:rPr>
          <w:sz w:val="24"/>
          <w:szCs w:val="24"/>
        </w:rPr>
        <w:t>RT</w:t>
      </w:r>
      <w:r w:rsidR="00401DC9" w:rsidRPr="00F912E3">
        <w:rPr>
          <w:sz w:val="24"/>
          <w:szCs w:val="24"/>
        </w:rPr>
        <w:t>’s</w:t>
      </w:r>
      <w:r w:rsidRPr="00F912E3">
        <w:rPr>
          <w:sz w:val="24"/>
          <w:szCs w:val="24"/>
        </w:rPr>
        <w:t xml:space="preserve"> e alvarás junto às repartições competentes, necessários à execução dos serviços;</w:t>
      </w:r>
    </w:p>
    <w:p w:rsidR="00C97F54" w:rsidRPr="00F912E3" w:rsidRDefault="00C97F54" w:rsidP="00FE0FB1">
      <w:pPr>
        <w:spacing w:line="276" w:lineRule="auto"/>
        <w:rPr>
          <w:sz w:val="24"/>
          <w:szCs w:val="24"/>
        </w:rPr>
      </w:pPr>
      <w:r w:rsidRPr="00F912E3">
        <w:rPr>
          <w:sz w:val="24"/>
          <w:szCs w:val="24"/>
        </w:rPr>
        <w:t>i)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F912E3" w:rsidRDefault="00C97F54" w:rsidP="00FE0FB1">
      <w:pPr>
        <w:spacing w:line="276" w:lineRule="auto"/>
        <w:rPr>
          <w:sz w:val="24"/>
          <w:szCs w:val="24"/>
        </w:rPr>
      </w:pPr>
      <w:r w:rsidRPr="00F912E3">
        <w:rPr>
          <w:sz w:val="24"/>
          <w:szCs w:val="24"/>
        </w:rPr>
        <w:t>j) Adimplir os fornecimentos exigidos pelo instrumento convocatório e pelos quais se obriga, visando à perfeita execução deste contrato;</w:t>
      </w:r>
    </w:p>
    <w:p w:rsidR="00C97F54" w:rsidRPr="00F912E3" w:rsidRDefault="00C97F54" w:rsidP="00FE0FB1">
      <w:pPr>
        <w:spacing w:line="276" w:lineRule="auto"/>
        <w:rPr>
          <w:b/>
          <w:sz w:val="24"/>
          <w:szCs w:val="24"/>
        </w:rPr>
      </w:pPr>
      <w:r w:rsidRPr="00F912E3">
        <w:rPr>
          <w:b/>
          <w:sz w:val="24"/>
          <w:szCs w:val="24"/>
        </w:rPr>
        <w:lastRenderedPageBreak/>
        <w:t>3.2. DO CONTRATANTE:</w:t>
      </w:r>
    </w:p>
    <w:p w:rsidR="00C97F54" w:rsidRPr="00F912E3" w:rsidRDefault="00C97F54" w:rsidP="00FB5788">
      <w:pPr>
        <w:spacing w:before="0" w:line="276" w:lineRule="auto"/>
        <w:rPr>
          <w:sz w:val="24"/>
          <w:szCs w:val="24"/>
        </w:rPr>
      </w:pPr>
      <w:r w:rsidRPr="00F912E3">
        <w:rPr>
          <w:sz w:val="24"/>
          <w:szCs w:val="24"/>
        </w:rPr>
        <w:t xml:space="preserve">a) Fornecer ao contratado os elementos indispensáveis ao cumprimento do contrato, dentro de, no máximo, </w:t>
      </w:r>
      <w:r w:rsidR="00ED4742" w:rsidRPr="00F912E3">
        <w:rPr>
          <w:sz w:val="24"/>
          <w:szCs w:val="24"/>
        </w:rPr>
        <w:t>0</w:t>
      </w:r>
      <w:r w:rsidR="00AE439A" w:rsidRPr="00F912E3">
        <w:rPr>
          <w:sz w:val="24"/>
          <w:szCs w:val="24"/>
        </w:rPr>
        <w:t>3</w:t>
      </w:r>
      <w:r w:rsidRPr="00F912E3">
        <w:rPr>
          <w:sz w:val="24"/>
          <w:szCs w:val="24"/>
        </w:rPr>
        <w:t xml:space="preserve"> (</w:t>
      </w:r>
      <w:r w:rsidR="00AE439A" w:rsidRPr="00F912E3">
        <w:rPr>
          <w:sz w:val="24"/>
          <w:szCs w:val="24"/>
        </w:rPr>
        <w:t>três</w:t>
      </w:r>
      <w:r w:rsidRPr="00F912E3">
        <w:rPr>
          <w:sz w:val="24"/>
          <w:szCs w:val="24"/>
        </w:rPr>
        <w:t>) dias da assinatura;</w:t>
      </w:r>
    </w:p>
    <w:p w:rsidR="00C97F54" w:rsidRPr="00F912E3" w:rsidRDefault="00C97F54" w:rsidP="00FE0FB1">
      <w:pPr>
        <w:spacing w:before="100" w:beforeAutospacing="1" w:after="100" w:afterAutospacing="1" w:line="276" w:lineRule="auto"/>
        <w:rPr>
          <w:sz w:val="24"/>
          <w:szCs w:val="24"/>
        </w:rPr>
      </w:pPr>
      <w:r w:rsidRPr="00F912E3">
        <w:rPr>
          <w:sz w:val="24"/>
          <w:szCs w:val="24"/>
        </w:rPr>
        <w:t>b) Realizar o pagamento pela execução do contrato;</w:t>
      </w:r>
    </w:p>
    <w:p w:rsidR="00C97F54" w:rsidRPr="00F912E3" w:rsidRDefault="00C97F54" w:rsidP="00FE0FB1">
      <w:pPr>
        <w:spacing w:line="276" w:lineRule="auto"/>
        <w:rPr>
          <w:sz w:val="24"/>
          <w:szCs w:val="24"/>
        </w:rPr>
      </w:pPr>
      <w:r w:rsidRPr="00F912E3">
        <w:rPr>
          <w:b/>
          <w:sz w:val="24"/>
          <w:szCs w:val="24"/>
        </w:rPr>
        <w:t>CLÁUSULA QUARTA - DO PREÇO E DA FORMA DE PAGAMENTO:</w:t>
      </w:r>
    </w:p>
    <w:p w:rsidR="00C97F54" w:rsidRPr="00F912E3" w:rsidRDefault="00C97F54" w:rsidP="00FE0FB1">
      <w:pPr>
        <w:spacing w:line="276" w:lineRule="auto"/>
        <w:rPr>
          <w:sz w:val="24"/>
          <w:szCs w:val="24"/>
        </w:rPr>
      </w:pPr>
      <w:r w:rsidRPr="00F912E3">
        <w:rPr>
          <w:sz w:val="24"/>
          <w:szCs w:val="24"/>
        </w:rPr>
        <w:t xml:space="preserve">4.1. A CONTRATANTE pagará à CONTRATADA pelo objeto deste contrato o valor global de </w:t>
      </w:r>
      <w:r w:rsidRPr="00F912E3">
        <w:rPr>
          <w:b/>
          <w:sz w:val="24"/>
          <w:szCs w:val="24"/>
        </w:rPr>
        <w:t>R$</w:t>
      </w:r>
      <w:r w:rsidR="00520B16" w:rsidRPr="00F912E3">
        <w:rPr>
          <w:b/>
          <w:sz w:val="24"/>
          <w:szCs w:val="24"/>
        </w:rPr>
        <w:t xml:space="preserve"> </w:t>
      </w:r>
      <w:r w:rsidR="00AE439A" w:rsidRPr="00F912E3">
        <w:rPr>
          <w:b/>
          <w:sz w:val="24"/>
          <w:szCs w:val="24"/>
        </w:rPr>
        <w:t>4.900,00 (quatro mil e novecentos reais)</w:t>
      </w:r>
      <w:r w:rsidRPr="00F912E3">
        <w:rPr>
          <w:b/>
          <w:sz w:val="24"/>
          <w:szCs w:val="24"/>
        </w:rPr>
        <w:t>,</w:t>
      </w:r>
      <w:r w:rsidRPr="00F912E3">
        <w:rPr>
          <w:sz w:val="24"/>
          <w:szCs w:val="24"/>
        </w:rPr>
        <w:t xml:space="preserve"> </w:t>
      </w:r>
      <w:r w:rsidR="00AE439A" w:rsidRPr="00F912E3">
        <w:rPr>
          <w:sz w:val="24"/>
          <w:szCs w:val="24"/>
        </w:rPr>
        <w:t xml:space="preserve">em </w:t>
      </w:r>
      <w:r w:rsidR="00EB37EE">
        <w:rPr>
          <w:sz w:val="24"/>
          <w:szCs w:val="24"/>
        </w:rPr>
        <w:t>parcela única na assinatura do contrato, mediante apresentação da Nota Fiscal.</w:t>
      </w:r>
    </w:p>
    <w:p w:rsidR="00C97F54" w:rsidRPr="00F912E3" w:rsidRDefault="00C97F54" w:rsidP="00FE0FB1">
      <w:pPr>
        <w:spacing w:line="276" w:lineRule="auto"/>
        <w:rPr>
          <w:sz w:val="24"/>
          <w:szCs w:val="24"/>
        </w:rPr>
      </w:pPr>
      <w:r w:rsidRPr="00F912E3">
        <w:rPr>
          <w:sz w:val="24"/>
          <w:szCs w:val="24"/>
        </w:rPr>
        <w:t xml:space="preserve">4.2. O pagamento decorrente da concretização do objeto deste contrato será efetuado pelo setor de finanças da Prefeitura Municipal de Santa Barbara do </w:t>
      </w:r>
      <w:r w:rsidR="00AE439A" w:rsidRPr="00F912E3">
        <w:rPr>
          <w:sz w:val="24"/>
          <w:szCs w:val="24"/>
        </w:rPr>
        <w:t>Monte Verde, por processo legal, mediante apresentação da nota fiscal.</w:t>
      </w:r>
    </w:p>
    <w:p w:rsidR="00C97F54" w:rsidRPr="00F912E3" w:rsidRDefault="00C97F54" w:rsidP="00FE0FB1">
      <w:pPr>
        <w:spacing w:line="276" w:lineRule="auto"/>
        <w:rPr>
          <w:sz w:val="24"/>
          <w:szCs w:val="24"/>
        </w:rPr>
      </w:pPr>
      <w:r w:rsidRPr="00F912E3">
        <w:rPr>
          <w:sz w:val="24"/>
          <w:szCs w:val="24"/>
        </w:rPr>
        <w:t>4.3. Em caso de irregularidade da emissão dos documentos fiscais, o prazo de pagamento será contado a partir de sua reapresentação, desde que devidamente regularizados.</w:t>
      </w:r>
    </w:p>
    <w:p w:rsidR="00C97F54" w:rsidRPr="008F10F5" w:rsidRDefault="00C97F54" w:rsidP="00FE0FB1">
      <w:pPr>
        <w:spacing w:line="276" w:lineRule="auto"/>
        <w:rPr>
          <w:b/>
          <w:sz w:val="24"/>
          <w:szCs w:val="24"/>
        </w:rPr>
      </w:pPr>
      <w:r w:rsidRPr="008F10F5">
        <w:rPr>
          <w:b/>
          <w:sz w:val="24"/>
          <w:szCs w:val="24"/>
        </w:rPr>
        <w:t>CLÁUSULA QUINTA - DA DOTAÇÃO ORÇAMENTÁRIA</w:t>
      </w:r>
    </w:p>
    <w:p w:rsidR="00FE0FB1" w:rsidRPr="008F10F5" w:rsidRDefault="00C97F54" w:rsidP="00FE0FB1">
      <w:pPr>
        <w:spacing w:line="276" w:lineRule="auto"/>
        <w:rPr>
          <w:sz w:val="24"/>
          <w:szCs w:val="24"/>
        </w:rPr>
      </w:pPr>
      <w:r w:rsidRPr="008F10F5">
        <w:rPr>
          <w:sz w:val="24"/>
          <w:szCs w:val="24"/>
        </w:rPr>
        <w:t xml:space="preserve">5.1. A despesa decorrente deste contrato correrá pela dotação orçamentária </w:t>
      </w:r>
      <w:r w:rsidR="00FE0FB1" w:rsidRPr="008F10F5">
        <w:rPr>
          <w:sz w:val="24"/>
          <w:szCs w:val="24"/>
        </w:rPr>
        <w:t>sob nº:</w:t>
      </w:r>
    </w:p>
    <w:p w:rsidR="004C49CA" w:rsidRPr="008F10F5" w:rsidRDefault="008F10F5" w:rsidP="00FE0FB1">
      <w:pPr>
        <w:spacing w:line="276" w:lineRule="auto"/>
        <w:rPr>
          <w:sz w:val="24"/>
          <w:szCs w:val="24"/>
        </w:rPr>
      </w:pPr>
      <w:r w:rsidRPr="008F10F5">
        <w:rPr>
          <w:sz w:val="24"/>
          <w:szCs w:val="24"/>
        </w:rPr>
        <w:t>3.3.90.39.00.2.09.01.13.392.0004.2.0067 – Realização das Festividades Populares Municipais – Fonte de Recurso – 00.01.00</w:t>
      </w:r>
    </w:p>
    <w:p w:rsidR="00C97F54" w:rsidRPr="00F912E3" w:rsidRDefault="00C97F54" w:rsidP="00FE0FB1">
      <w:pPr>
        <w:pStyle w:val="Recuodecorpodetexto"/>
        <w:tabs>
          <w:tab w:val="clear" w:pos="-2127"/>
          <w:tab w:val="clear" w:pos="5954"/>
        </w:tabs>
        <w:spacing w:line="276" w:lineRule="auto"/>
        <w:rPr>
          <w:b/>
          <w:szCs w:val="24"/>
        </w:rPr>
      </w:pPr>
      <w:r w:rsidRPr="00F912E3">
        <w:rPr>
          <w:b/>
          <w:szCs w:val="24"/>
        </w:rPr>
        <w:t>CLÁUSULA SEXTA – DA VIGÊNCIA:</w:t>
      </w:r>
    </w:p>
    <w:p w:rsidR="00C97F54" w:rsidRPr="00F912E3" w:rsidRDefault="00C97F54" w:rsidP="00FE0FB1">
      <w:pPr>
        <w:spacing w:line="276" w:lineRule="auto"/>
        <w:rPr>
          <w:sz w:val="24"/>
          <w:szCs w:val="24"/>
        </w:rPr>
      </w:pPr>
      <w:r w:rsidRPr="00F912E3">
        <w:rPr>
          <w:sz w:val="24"/>
          <w:szCs w:val="24"/>
        </w:rPr>
        <w:t xml:space="preserve">6.1. O prazo de vigência deste contrato terá início na data de sua assinatura e término em </w:t>
      </w:r>
      <w:r w:rsidR="00AE439A" w:rsidRPr="00F912E3">
        <w:rPr>
          <w:sz w:val="24"/>
          <w:szCs w:val="24"/>
        </w:rPr>
        <w:t>13 de abril de 2018</w:t>
      </w:r>
      <w:r w:rsidR="00ED4742" w:rsidRPr="00F912E3">
        <w:rPr>
          <w:sz w:val="24"/>
          <w:szCs w:val="24"/>
        </w:rPr>
        <w:t>.</w:t>
      </w:r>
    </w:p>
    <w:p w:rsidR="00C97F54" w:rsidRPr="00F912E3" w:rsidRDefault="00C97F54" w:rsidP="00FE0FB1">
      <w:pPr>
        <w:spacing w:line="276" w:lineRule="auto"/>
        <w:rPr>
          <w:b/>
          <w:sz w:val="24"/>
          <w:szCs w:val="24"/>
        </w:rPr>
      </w:pPr>
      <w:r w:rsidRPr="00F912E3">
        <w:rPr>
          <w:b/>
          <w:sz w:val="24"/>
          <w:szCs w:val="24"/>
        </w:rPr>
        <w:t>CLÁUSULA SÉTIMA - DAS SANÇÕES:</w:t>
      </w:r>
    </w:p>
    <w:p w:rsidR="00C97F54" w:rsidRPr="00F912E3" w:rsidRDefault="00C97F54" w:rsidP="00FE0FB1">
      <w:pPr>
        <w:spacing w:line="276" w:lineRule="auto"/>
        <w:rPr>
          <w:sz w:val="24"/>
          <w:szCs w:val="24"/>
        </w:rPr>
      </w:pPr>
      <w:r w:rsidRPr="00F912E3">
        <w:rPr>
          <w:sz w:val="24"/>
          <w:szCs w:val="24"/>
        </w:rPr>
        <w:t xml:space="preserve">7.1. Pelo descumprimento total ou parcial das condições contratuais, o </w:t>
      </w:r>
      <w:r w:rsidRPr="00F912E3">
        <w:rPr>
          <w:b/>
          <w:sz w:val="24"/>
          <w:szCs w:val="24"/>
        </w:rPr>
        <w:t>CONTRATANTE</w:t>
      </w:r>
      <w:r w:rsidRPr="00F912E3">
        <w:rPr>
          <w:sz w:val="24"/>
          <w:szCs w:val="24"/>
        </w:rPr>
        <w:t xml:space="preserve"> poderá aplicar à </w:t>
      </w:r>
      <w:r w:rsidRPr="00F912E3">
        <w:rPr>
          <w:b/>
          <w:sz w:val="24"/>
          <w:szCs w:val="24"/>
        </w:rPr>
        <w:t>CONTRATADA</w:t>
      </w:r>
      <w:r w:rsidRPr="00F912E3">
        <w:rPr>
          <w:sz w:val="24"/>
          <w:szCs w:val="24"/>
        </w:rPr>
        <w:t xml:space="preserve"> as sanções previstas no art. 87, da Lei Federal nº 8.666/93, sem prejuízo da responsabilidade civil e penal cabíveis.</w:t>
      </w:r>
    </w:p>
    <w:p w:rsidR="00C97F54" w:rsidRPr="00F912E3" w:rsidRDefault="00C97F54" w:rsidP="00FE0FB1">
      <w:pPr>
        <w:spacing w:line="276" w:lineRule="auto"/>
        <w:rPr>
          <w:sz w:val="24"/>
          <w:szCs w:val="24"/>
        </w:rPr>
      </w:pPr>
      <w:r w:rsidRPr="00F912E3">
        <w:rPr>
          <w:sz w:val="24"/>
          <w:szCs w:val="24"/>
        </w:rPr>
        <w:t xml:space="preserve">7.1.1. Fica estabelecido o percentual de 10% (dez por cento) de multa sobre o valor estimado do contrato, no caso da </w:t>
      </w:r>
      <w:r w:rsidRPr="00F912E3">
        <w:rPr>
          <w:b/>
          <w:sz w:val="24"/>
          <w:szCs w:val="24"/>
        </w:rPr>
        <w:t>CONTRATADA</w:t>
      </w:r>
      <w:r w:rsidRPr="00F912E3">
        <w:rPr>
          <w:sz w:val="24"/>
          <w:szCs w:val="24"/>
        </w:rPr>
        <w:t>, injustificadamente, desistir do serviço ou causar a rescisão do contrato.</w:t>
      </w:r>
    </w:p>
    <w:p w:rsidR="00C97F54" w:rsidRPr="00F912E3" w:rsidRDefault="00C97F54" w:rsidP="00FE0FB1">
      <w:pPr>
        <w:spacing w:line="276" w:lineRule="auto"/>
        <w:rPr>
          <w:sz w:val="24"/>
          <w:szCs w:val="24"/>
        </w:rPr>
      </w:pPr>
      <w:r w:rsidRPr="00F912E3">
        <w:rPr>
          <w:sz w:val="24"/>
          <w:szCs w:val="24"/>
        </w:rPr>
        <w:t xml:space="preserve">7.1.2. O recolhimento da multa referida no parágrafo anterior deverá ser feito, por meio de guia própria, ao </w:t>
      </w:r>
      <w:r w:rsidRPr="00F912E3">
        <w:rPr>
          <w:b/>
          <w:sz w:val="24"/>
          <w:szCs w:val="24"/>
        </w:rPr>
        <w:t>CONTRATANTE</w:t>
      </w:r>
      <w:r w:rsidRPr="00F912E3">
        <w:rPr>
          <w:sz w:val="24"/>
          <w:szCs w:val="24"/>
        </w:rPr>
        <w:t xml:space="preserve">, no prazo máximo de 03 (três) dias úteis a contar da data em que a </w:t>
      </w:r>
      <w:r w:rsidRPr="00F912E3">
        <w:rPr>
          <w:b/>
          <w:sz w:val="24"/>
          <w:szCs w:val="24"/>
        </w:rPr>
        <w:t>CONTRATADA</w:t>
      </w:r>
      <w:r w:rsidRPr="00F912E3">
        <w:rPr>
          <w:sz w:val="24"/>
          <w:szCs w:val="24"/>
        </w:rPr>
        <w:t xml:space="preserve"> for notificada da aplicação da multa pela Diretoria Geral do </w:t>
      </w:r>
      <w:r w:rsidRPr="00F912E3">
        <w:rPr>
          <w:b/>
          <w:sz w:val="24"/>
          <w:szCs w:val="24"/>
        </w:rPr>
        <w:t>CONTRATANTE</w:t>
      </w:r>
      <w:r w:rsidRPr="00F912E3">
        <w:rPr>
          <w:sz w:val="24"/>
          <w:szCs w:val="24"/>
        </w:rPr>
        <w:t>.</w:t>
      </w:r>
    </w:p>
    <w:p w:rsidR="00C97F54" w:rsidRPr="00F912E3" w:rsidRDefault="00C97F54" w:rsidP="00FE0FB1">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line="276" w:lineRule="auto"/>
        <w:ind w:left="0" w:firstLine="0"/>
        <w:jc w:val="both"/>
        <w:rPr>
          <w:sz w:val="24"/>
          <w:szCs w:val="24"/>
        </w:rPr>
      </w:pPr>
      <w:r w:rsidRPr="00F912E3">
        <w:rPr>
          <w:sz w:val="24"/>
          <w:szCs w:val="24"/>
        </w:rPr>
        <w:lastRenderedPageBreak/>
        <w:t>CLÁUSULA OITAVA - DA RESCISÃO:</w:t>
      </w:r>
    </w:p>
    <w:p w:rsidR="00C97F54" w:rsidRPr="00F912E3" w:rsidRDefault="00C97F54" w:rsidP="00FE0FB1">
      <w:pPr>
        <w:spacing w:line="276" w:lineRule="auto"/>
        <w:rPr>
          <w:sz w:val="24"/>
          <w:szCs w:val="24"/>
        </w:rPr>
      </w:pPr>
      <w:r w:rsidRPr="00F912E3">
        <w:rPr>
          <w:sz w:val="24"/>
          <w:szCs w:val="24"/>
        </w:rPr>
        <w:t>8.1. Este contrato poderá ser rescindido, por notificação extrajudicial, nas hipóteses previstas no art. 78 da Lei Federal nº 8.666/93.</w:t>
      </w:r>
    </w:p>
    <w:p w:rsidR="00C97F54" w:rsidRPr="00F912E3" w:rsidRDefault="00C97F54" w:rsidP="00FE0FB1">
      <w:pPr>
        <w:spacing w:line="276" w:lineRule="auto"/>
        <w:rPr>
          <w:b/>
          <w:sz w:val="24"/>
          <w:szCs w:val="24"/>
        </w:rPr>
      </w:pPr>
      <w:r w:rsidRPr="00F912E3">
        <w:rPr>
          <w:b/>
          <w:sz w:val="24"/>
          <w:szCs w:val="24"/>
        </w:rPr>
        <w:t xml:space="preserve">CLÁUSULA DÉCIMA </w:t>
      </w:r>
      <w:r w:rsidRPr="00F912E3">
        <w:rPr>
          <w:sz w:val="24"/>
          <w:szCs w:val="24"/>
        </w:rPr>
        <w:t xml:space="preserve">- </w:t>
      </w:r>
      <w:r w:rsidRPr="00F912E3">
        <w:rPr>
          <w:b/>
          <w:sz w:val="24"/>
          <w:szCs w:val="24"/>
        </w:rPr>
        <w:t>DO FORO</w:t>
      </w:r>
    </w:p>
    <w:p w:rsidR="00C97F54" w:rsidRPr="00F912E3" w:rsidRDefault="00C97F54" w:rsidP="00FE0FB1">
      <w:pPr>
        <w:pStyle w:val="Recuodecorpodetexto"/>
        <w:tabs>
          <w:tab w:val="clear" w:pos="-2127"/>
          <w:tab w:val="clear" w:pos="5954"/>
        </w:tabs>
        <w:spacing w:line="276" w:lineRule="auto"/>
        <w:rPr>
          <w:szCs w:val="24"/>
        </w:rPr>
      </w:pPr>
      <w:r w:rsidRPr="00F912E3">
        <w:rPr>
          <w:szCs w:val="24"/>
        </w:rPr>
        <w:t>Fica eleito o foro da Comarca de Rio preto para solucionar quaisquer dúvidas quanto à execução do presente contrato.</w:t>
      </w:r>
    </w:p>
    <w:p w:rsidR="00C97F54" w:rsidRPr="00F912E3" w:rsidRDefault="00C97F54" w:rsidP="00FE0FB1">
      <w:pPr>
        <w:spacing w:line="276" w:lineRule="auto"/>
        <w:ind w:firstLine="709"/>
        <w:rPr>
          <w:sz w:val="24"/>
          <w:szCs w:val="24"/>
        </w:rPr>
      </w:pPr>
      <w:r w:rsidRPr="00F912E3">
        <w:rPr>
          <w:sz w:val="24"/>
          <w:szCs w:val="24"/>
        </w:rPr>
        <w:t>E, por estarem justas, as partes firmam o presente Contrato em 02 (duas) vias de igual teor e forma, na presença das testemunhas abaixo.</w:t>
      </w:r>
    </w:p>
    <w:p w:rsidR="00C97F54" w:rsidRPr="00F912E3" w:rsidRDefault="00C97F54" w:rsidP="00FE0FB1">
      <w:pPr>
        <w:spacing w:line="276" w:lineRule="auto"/>
        <w:ind w:firstLine="709"/>
        <w:rPr>
          <w:sz w:val="24"/>
          <w:szCs w:val="24"/>
        </w:rPr>
      </w:pPr>
    </w:p>
    <w:p w:rsidR="00C97F54" w:rsidRPr="00F912E3" w:rsidRDefault="001B7E9E" w:rsidP="00FE0FB1">
      <w:pPr>
        <w:pStyle w:val="Corpodetexto"/>
        <w:spacing w:line="276" w:lineRule="auto"/>
        <w:rPr>
          <w:szCs w:val="24"/>
        </w:rPr>
      </w:pPr>
      <w:r w:rsidRPr="00F912E3">
        <w:rPr>
          <w:szCs w:val="24"/>
        </w:rPr>
        <w:t xml:space="preserve">             </w:t>
      </w:r>
      <w:r w:rsidR="00C97F54" w:rsidRPr="00F912E3">
        <w:rPr>
          <w:szCs w:val="24"/>
        </w:rPr>
        <w:t xml:space="preserve">Santa Barbara do Monte Verde, </w:t>
      </w:r>
      <w:r w:rsidR="00AE439A" w:rsidRPr="00F912E3">
        <w:rPr>
          <w:szCs w:val="24"/>
        </w:rPr>
        <w:t>27 de março de 2018</w:t>
      </w:r>
    </w:p>
    <w:p w:rsidR="00C97F54" w:rsidRPr="00F912E3" w:rsidRDefault="00C97F54" w:rsidP="00FE0FB1">
      <w:pPr>
        <w:pStyle w:val="Corpodetexto"/>
        <w:spacing w:line="276" w:lineRule="auto"/>
        <w:jc w:val="center"/>
        <w:rPr>
          <w:b/>
          <w:szCs w:val="24"/>
        </w:rPr>
      </w:pPr>
    </w:p>
    <w:p w:rsidR="00C97F54" w:rsidRPr="00F912E3" w:rsidRDefault="00C97F54" w:rsidP="00FB5788">
      <w:pPr>
        <w:pStyle w:val="Corpodetexto"/>
        <w:spacing w:before="0" w:after="0"/>
        <w:jc w:val="center"/>
        <w:rPr>
          <w:b/>
          <w:szCs w:val="24"/>
        </w:rPr>
      </w:pPr>
      <w:r w:rsidRPr="00F912E3">
        <w:rPr>
          <w:b/>
          <w:szCs w:val="24"/>
        </w:rPr>
        <w:t>_______________________________________</w:t>
      </w:r>
    </w:p>
    <w:p w:rsidR="00C97F54" w:rsidRPr="00F912E3" w:rsidRDefault="00C97F54" w:rsidP="00FB5788">
      <w:pPr>
        <w:pStyle w:val="Corpodetexto"/>
        <w:spacing w:before="0" w:after="0"/>
        <w:jc w:val="center"/>
        <w:rPr>
          <w:b/>
          <w:szCs w:val="24"/>
        </w:rPr>
      </w:pPr>
      <w:r w:rsidRPr="00F912E3">
        <w:rPr>
          <w:b/>
          <w:szCs w:val="24"/>
        </w:rPr>
        <w:t>Ismael Teixeira de Paiva</w:t>
      </w:r>
    </w:p>
    <w:p w:rsidR="00C97F54" w:rsidRPr="00F912E3" w:rsidRDefault="00C97F54" w:rsidP="00FB5788">
      <w:pPr>
        <w:pStyle w:val="Corpodetexto"/>
        <w:spacing w:before="0" w:after="0"/>
        <w:jc w:val="center"/>
        <w:rPr>
          <w:b/>
          <w:szCs w:val="24"/>
        </w:rPr>
      </w:pPr>
      <w:r w:rsidRPr="00F912E3">
        <w:rPr>
          <w:b/>
          <w:szCs w:val="24"/>
        </w:rPr>
        <w:t>Prefeito Municipal</w:t>
      </w:r>
    </w:p>
    <w:p w:rsidR="00C97F54" w:rsidRDefault="00C97F54" w:rsidP="00FB5788">
      <w:pPr>
        <w:pStyle w:val="Corpodetexto"/>
        <w:jc w:val="center"/>
        <w:rPr>
          <w:b/>
          <w:szCs w:val="24"/>
        </w:rPr>
      </w:pPr>
    </w:p>
    <w:p w:rsidR="00FB5788" w:rsidRPr="00F912E3" w:rsidRDefault="00FB5788" w:rsidP="00FB5788">
      <w:pPr>
        <w:pStyle w:val="Corpodetexto"/>
        <w:jc w:val="center"/>
        <w:rPr>
          <w:b/>
          <w:szCs w:val="24"/>
        </w:rPr>
      </w:pPr>
    </w:p>
    <w:p w:rsidR="00C97F54" w:rsidRPr="00F912E3" w:rsidRDefault="00C97F54" w:rsidP="00FB5788">
      <w:pPr>
        <w:pStyle w:val="Corpodetexto"/>
        <w:spacing w:before="0" w:after="0"/>
        <w:jc w:val="center"/>
        <w:rPr>
          <w:b/>
          <w:szCs w:val="24"/>
        </w:rPr>
      </w:pPr>
      <w:r w:rsidRPr="00F912E3">
        <w:rPr>
          <w:b/>
          <w:szCs w:val="24"/>
        </w:rPr>
        <w:t>_______________________________________</w:t>
      </w:r>
    </w:p>
    <w:p w:rsidR="00C97F54" w:rsidRPr="00F912E3" w:rsidRDefault="00C42926" w:rsidP="00FB5788">
      <w:pPr>
        <w:pStyle w:val="Corpodetexto"/>
        <w:spacing w:before="0" w:after="0"/>
        <w:jc w:val="center"/>
        <w:rPr>
          <w:b/>
          <w:szCs w:val="24"/>
        </w:rPr>
      </w:pPr>
      <w:r w:rsidRPr="00F912E3">
        <w:rPr>
          <w:b/>
          <w:szCs w:val="24"/>
        </w:rPr>
        <w:t>Estação do Som Ltda – ME</w:t>
      </w:r>
    </w:p>
    <w:p w:rsidR="00C97F54" w:rsidRPr="00F912E3" w:rsidRDefault="00ED4742" w:rsidP="00FB5788">
      <w:pPr>
        <w:pStyle w:val="Corpodetexto"/>
        <w:spacing w:before="0" w:after="0"/>
        <w:jc w:val="center"/>
        <w:rPr>
          <w:b/>
          <w:szCs w:val="24"/>
        </w:rPr>
      </w:pPr>
      <w:r w:rsidRPr="00F912E3">
        <w:rPr>
          <w:b/>
          <w:szCs w:val="24"/>
        </w:rPr>
        <w:t>Empresa c</w:t>
      </w:r>
      <w:r w:rsidR="00C97F54" w:rsidRPr="00F912E3">
        <w:rPr>
          <w:b/>
          <w:szCs w:val="24"/>
        </w:rPr>
        <w:t>ontratada</w:t>
      </w:r>
    </w:p>
    <w:p w:rsidR="00C97F54" w:rsidRPr="00F912E3" w:rsidRDefault="00C97F54" w:rsidP="00FE0FB1">
      <w:pPr>
        <w:pStyle w:val="Corpodetexto"/>
        <w:spacing w:line="276" w:lineRule="auto"/>
        <w:rPr>
          <w:b/>
          <w:szCs w:val="24"/>
        </w:rPr>
      </w:pPr>
    </w:p>
    <w:p w:rsidR="00C97F54" w:rsidRPr="00F912E3" w:rsidRDefault="00C97F54" w:rsidP="00FE0FB1">
      <w:pPr>
        <w:pStyle w:val="Corpodetexto"/>
        <w:spacing w:line="276" w:lineRule="auto"/>
        <w:rPr>
          <w:szCs w:val="24"/>
        </w:rPr>
      </w:pPr>
      <w:r w:rsidRPr="00F912E3">
        <w:rPr>
          <w:szCs w:val="24"/>
        </w:rPr>
        <w:t>TESTEMUNHAS:</w:t>
      </w:r>
    </w:p>
    <w:p w:rsidR="00C97F54" w:rsidRDefault="00C97F54" w:rsidP="00FE0FB1">
      <w:pPr>
        <w:pStyle w:val="Corpodetexto"/>
        <w:numPr>
          <w:ilvl w:val="0"/>
          <w:numId w:val="1"/>
        </w:numPr>
        <w:spacing w:line="276" w:lineRule="auto"/>
        <w:rPr>
          <w:szCs w:val="24"/>
        </w:rPr>
      </w:pPr>
      <w:r w:rsidRPr="00F912E3">
        <w:rPr>
          <w:szCs w:val="24"/>
        </w:rPr>
        <w:t>________________________________</w:t>
      </w:r>
    </w:p>
    <w:p w:rsidR="00FB5788" w:rsidRPr="00FB5788" w:rsidRDefault="00FB5788" w:rsidP="00FB5788">
      <w:pPr>
        <w:pStyle w:val="Corpodetexto"/>
        <w:spacing w:line="276" w:lineRule="auto"/>
        <w:ind w:left="720"/>
        <w:rPr>
          <w:sz w:val="10"/>
          <w:szCs w:val="10"/>
        </w:rPr>
      </w:pPr>
    </w:p>
    <w:p w:rsidR="00C97F54" w:rsidRPr="00F912E3" w:rsidRDefault="00C97F54" w:rsidP="00FE0FB1">
      <w:pPr>
        <w:pStyle w:val="Corpodetexto"/>
        <w:numPr>
          <w:ilvl w:val="0"/>
          <w:numId w:val="1"/>
        </w:numPr>
        <w:spacing w:line="276" w:lineRule="auto"/>
        <w:rPr>
          <w:szCs w:val="24"/>
        </w:rPr>
      </w:pPr>
      <w:r w:rsidRPr="00F912E3">
        <w:rPr>
          <w:szCs w:val="24"/>
        </w:rPr>
        <w:t>________________________________</w:t>
      </w:r>
    </w:p>
    <w:p w:rsidR="00C97F54" w:rsidRPr="00F912E3" w:rsidRDefault="00C97F54" w:rsidP="00FE0FB1">
      <w:pPr>
        <w:pStyle w:val="Corpodetexto"/>
        <w:spacing w:line="276" w:lineRule="auto"/>
        <w:rPr>
          <w:b/>
          <w:szCs w:val="24"/>
        </w:rPr>
      </w:pPr>
    </w:p>
    <w:p w:rsidR="000D5861" w:rsidRPr="00F912E3" w:rsidRDefault="000D5861" w:rsidP="00FE0FB1">
      <w:pPr>
        <w:spacing w:line="276" w:lineRule="auto"/>
        <w:rPr>
          <w:sz w:val="24"/>
          <w:szCs w:val="24"/>
        </w:rPr>
      </w:pPr>
    </w:p>
    <w:sectPr w:rsidR="000D5861" w:rsidRPr="00F912E3" w:rsidSect="002B4913">
      <w:head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796" w:rsidRDefault="007C3796" w:rsidP="00C97F54">
      <w:pPr>
        <w:spacing w:before="0" w:after="0"/>
      </w:pPr>
      <w:r>
        <w:separator/>
      </w:r>
    </w:p>
  </w:endnote>
  <w:endnote w:type="continuationSeparator" w:id="1">
    <w:p w:rsidR="007C3796" w:rsidRDefault="007C3796"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796" w:rsidRDefault="007C3796" w:rsidP="00C97F54">
      <w:pPr>
        <w:spacing w:before="0" w:after="0"/>
      </w:pPr>
      <w:r>
        <w:separator/>
      </w:r>
    </w:p>
  </w:footnote>
  <w:footnote w:type="continuationSeparator" w:id="1">
    <w:p w:rsidR="007C3796" w:rsidRDefault="007C3796"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089C86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C97F54"/>
    <w:rsid w:val="000D3261"/>
    <w:rsid w:val="000D5861"/>
    <w:rsid w:val="001447E6"/>
    <w:rsid w:val="00154EF5"/>
    <w:rsid w:val="00161169"/>
    <w:rsid w:val="001A236A"/>
    <w:rsid w:val="001B7E9E"/>
    <w:rsid w:val="00202C95"/>
    <w:rsid w:val="002B4913"/>
    <w:rsid w:val="00390FE1"/>
    <w:rsid w:val="00401DC9"/>
    <w:rsid w:val="004C49CA"/>
    <w:rsid w:val="00514946"/>
    <w:rsid w:val="00520B16"/>
    <w:rsid w:val="00540A34"/>
    <w:rsid w:val="00586C28"/>
    <w:rsid w:val="005C7807"/>
    <w:rsid w:val="006230D4"/>
    <w:rsid w:val="0066169B"/>
    <w:rsid w:val="00676FC3"/>
    <w:rsid w:val="00690AFC"/>
    <w:rsid w:val="007C3796"/>
    <w:rsid w:val="008A643D"/>
    <w:rsid w:val="008A674F"/>
    <w:rsid w:val="008F10F5"/>
    <w:rsid w:val="009D6028"/>
    <w:rsid w:val="00A4040C"/>
    <w:rsid w:val="00AE439A"/>
    <w:rsid w:val="00B04C81"/>
    <w:rsid w:val="00B56C2E"/>
    <w:rsid w:val="00B91016"/>
    <w:rsid w:val="00BF6C56"/>
    <w:rsid w:val="00C001A0"/>
    <w:rsid w:val="00C00EB7"/>
    <w:rsid w:val="00C33253"/>
    <w:rsid w:val="00C42926"/>
    <w:rsid w:val="00C62C99"/>
    <w:rsid w:val="00C97F54"/>
    <w:rsid w:val="00D23A20"/>
    <w:rsid w:val="00D30B39"/>
    <w:rsid w:val="00DB6030"/>
    <w:rsid w:val="00E62B20"/>
    <w:rsid w:val="00EB37EE"/>
    <w:rsid w:val="00EC6587"/>
    <w:rsid w:val="00ED4742"/>
    <w:rsid w:val="00F35518"/>
    <w:rsid w:val="00F912E3"/>
    <w:rsid w:val="00FB00A1"/>
    <w:rsid w:val="00FB2BC6"/>
    <w:rsid w:val="00FB5788"/>
    <w:rsid w:val="00FC6B0D"/>
    <w:rsid w:val="00FE0CB1"/>
    <w:rsid w:val="00FE0F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1101</Words>
  <Characters>5948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11</cp:revision>
  <cp:lastPrinted>2017-02-15T11:57:00Z</cp:lastPrinted>
  <dcterms:created xsi:type="dcterms:W3CDTF">2018-03-27T15:20:00Z</dcterms:created>
  <dcterms:modified xsi:type="dcterms:W3CDTF">2018-05-25T17:12:00Z</dcterms:modified>
</cp:coreProperties>
</file>