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7" w:rsidRPr="001D52FF" w:rsidRDefault="00FE7697" w:rsidP="00147DD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1D52F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PREFEITURA MUNICIPAL DE SANTA BÁRBARA DO MONTE VERDE</w:t>
      </w:r>
    </w:p>
    <w:p w:rsidR="00FE7697" w:rsidRPr="001D52FF" w:rsidRDefault="00FE7697" w:rsidP="00147DD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1D52F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ERRATA DE</w:t>
      </w:r>
      <w:r w:rsidRPr="001D52FF">
        <w:rPr>
          <w:rStyle w:val="apple-converted-space"/>
          <w:rFonts w:asciiTheme="minorHAnsi" w:eastAsia="Lucida Sans Unicode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1D52F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EDITAL DE LICITAÇÃO</w:t>
      </w:r>
    </w:p>
    <w:p w:rsidR="001D52FF" w:rsidRPr="001D52FF" w:rsidRDefault="00FE7697" w:rsidP="00147D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D52FF">
        <w:rPr>
          <w:rFonts w:cstheme="minorHAnsi"/>
          <w:color w:val="000000" w:themeColor="text1"/>
        </w:rPr>
        <w:tab/>
      </w:r>
      <w:r w:rsidR="0082728E" w:rsidRPr="001D52FF">
        <w:rPr>
          <w:rFonts w:cstheme="minorHAnsi"/>
          <w:color w:val="000000" w:themeColor="text1"/>
        </w:rPr>
        <w:t xml:space="preserve">A presente ERRATA é ora levado a efeito, para </w:t>
      </w:r>
      <w:r w:rsidR="0082728E" w:rsidRPr="001D52FF">
        <w:rPr>
          <w:rFonts w:cstheme="minorHAnsi"/>
          <w:b/>
          <w:color w:val="000000" w:themeColor="text1"/>
          <w:u w:val="single"/>
        </w:rPr>
        <w:t>RETIFICAR</w:t>
      </w:r>
      <w:r w:rsidR="0082728E" w:rsidRPr="001D52FF">
        <w:rPr>
          <w:rFonts w:cstheme="minorHAnsi"/>
          <w:color w:val="000000" w:themeColor="text1"/>
        </w:rPr>
        <w:t xml:space="preserve"> parcialmente o Edital do </w:t>
      </w:r>
      <w:r w:rsidR="0082728E" w:rsidRPr="001D52FF">
        <w:rPr>
          <w:rFonts w:cstheme="minorHAnsi"/>
        </w:rPr>
        <w:t xml:space="preserve">Processo nº </w:t>
      </w:r>
      <w:r w:rsidR="00E602A2" w:rsidRPr="001D52FF">
        <w:rPr>
          <w:rFonts w:cstheme="minorHAnsi"/>
        </w:rPr>
        <w:t>015</w:t>
      </w:r>
      <w:r w:rsidR="0082728E" w:rsidRPr="001D52FF">
        <w:rPr>
          <w:rFonts w:cstheme="minorHAnsi"/>
        </w:rPr>
        <w:t xml:space="preserve">/2019, Pregão Presencial nº </w:t>
      </w:r>
      <w:r w:rsidR="00E602A2" w:rsidRPr="001D52FF">
        <w:rPr>
          <w:rFonts w:cstheme="minorHAnsi"/>
        </w:rPr>
        <w:t>008</w:t>
      </w:r>
      <w:r w:rsidR="0082728E" w:rsidRPr="001D52FF">
        <w:rPr>
          <w:rFonts w:cstheme="minorHAnsi"/>
        </w:rPr>
        <w:t xml:space="preserve">/2019. Objeto: </w:t>
      </w:r>
      <w:r w:rsidR="00E602A2" w:rsidRPr="001D52FF">
        <w:rPr>
          <w:rFonts w:eastAsia="Calibri" w:cstheme="minorHAnsi"/>
          <w:color w:val="000000"/>
        </w:rPr>
        <w:t>Contratação de empresa especializada para a realização dos serviços de organização, elaboração e realização de concurso público e processo seletivo, com a efetivação de inscrições, preparação e aplicação das provas, elaboração da lista de classificação geral de candidatos, bem como promoção dos atos necessários à referida seleção.</w:t>
      </w:r>
      <w:r w:rsidRPr="001D52FF">
        <w:rPr>
          <w:rFonts w:cstheme="minorHAnsi"/>
          <w:color w:val="000000" w:themeColor="text1"/>
        </w:rPr>
        <w:t xml:space="preserve"> A COMISSÃO PERMANENTE DE LICITAÇÃO torna </w:t>
      </w:r>
      <w:r w:rsidR="00E602A2" w:rsidRPr="001D52FF">
        <w:rPr>
          <w:rFonts w:cstheme="minorHAnsi"/>
          <w:color w:val="000000" w:themeColor="text1"/>
        </w:rPr>
        <w:t>pública</w:t>
      </w:r>
      <w:r w:rsidRPr="001D52FF">
        <w:rPr>
          <w:rFonts w:cstheme="minorHAnsi"/>
          <w:color w:val="000000" w:themeColor="text1"/>
        </w:rPr>
        <w:t>, para conhecimento e esclarecimento dos interessados, que houve um equívoco</w:t>
      </w:r>
      <w:bookmarkStart w:id="0" w:name="_GoBack"/>
      <w:bookmarkEnd w:id="0"/>
      <w:r w:rsidRPr="001D52FF">
        <w:rPr>
          <w:rFonts w:cstheme="minorHAnsi"/>
          <w:color w:val="000000" w:themeColor="text1"/>
        </w:rPr>
        <w:t>, cabendo as seguintes correções:</w:t>
      </w:r>
      <w:r w:rsidR="00147DD5">
        <w:rPr>
          <w:rFonts w:cstheme="minorHAnsi"/>
          <w:color w:val="000000" w:themeColor="text1"/>
        </w:rPr>
        <w:t xml:space="preserve"> </w:t>
      </w:r>
      <w:r w:rsidRPr="001D52FF">
        <w:rPr>
          <w:rFonts w:cstheme="minorHAnsi"/>
          <w:color w:val="000000" w:themeColor="text1"/>
        </w:rPr>
        <w:t xml:space="preserve">No edital e sua publicação houve um erro material </w:t>
      </w:r>
      <w:r w:rsidR="001D52FF" w:rsidRPr="001D52FF">
        <w:rPr>
          <w:rFonts w:cstheme="minorHAnsi"/>
          <w:color w:val="000000"/>
        </w:rPr>
        <w:t xml:space="preserve">dos itens 21 e 22: </w:t>
      </w:r>
    </w:p>
    <w:p w:rsidR="001D52FF" w:rsidRPr="00147DD5" w:rsidRDefault="00E602A2" w:rsidP="00147DD5">
      <w:pPr>
        <w:spacing w:after="0" w:line="240" w:lineRule="auto"/>
        <w:jc w:val="both"/>
        <w:rPr>
          <w:rFonts w:eastAsia="Calibri" w:cstheme="minorHAnsi"/>
          <w:b/>
        </w:rPr>
      </w:pPr>
      <w:r w:rsidRPr="00147DD5">
        <w:rPr>
          <w:rFonts w:eastAsia="Calibri" w:cstheme="minorHAnsi"/>
          <w:b/>
        </w:rPr>
        <w:t>DAS TAXAS DE INSCRIÇÕES</w:t>
      </w:r>
      <w:r w:rsidR="001D52FF" w:rsidRPr="00147DD5">
        <w:rPr>
          <w:rFonts w:eastAsia="Calibri" w:cstheme="minorHAnsi"/>
          <w:b/>
        </w:rPr>
        <w:t>: “</w:t>
      </w:r>
      <w:r w:rsidRPr="00147DD5">
        <w:rPr>
          <w:rFonts w:eastAsia="Calibri" w:cstheme="minorHAnsi"/>
        </w:rPr>
        <w:t>Os valores das TAXAS DE INSCRIÇÃO serão cobrados diretamente dos candidatos e depositados em conta corrente da Prefeitura Municipal de Santa Bárbara</w:t>
      </w:r>
      <w:r w:rsidR="001D52FF" w:rsidRPr="00147DD5">
        <w:rPr>
          <w:rFonts w:eastAsia="Calibri" w:cstheme="minorHAnsi"/>
        </w:rPr>
        <w:t xml:space="preserve"> do Monte Verde".</w:t>
      </w:r>
      <w:r w:rsidR="00147DD5">
        <w:rPr>
          <w:rFonts w:eastAsia="Calibri" w:cstheme="minorHAnsi"/>
        </w:rPr>
        <w:t xml:space="preserve"> </w:t>
      </w:r>
      <w:r w:rsidR="001D52FF" w:rsidRPr="00147DD5">
        <w:rPr>
          <w:rFonts w:eastAsia="Calibri" w:cstheme="minorHAnsi"/>
          <w:b/>
        </w:rPr>
        <w:t>DOS BOLETOS: “</w:t>
      </w:r>
      <w:r w:rsidR="001D52FF" w:rsidRPr="00147DD5">
        <w:rPr>
          <w:rFonts w:cstheme="minorHAnsi"/>
        </w:rPr>
        <w:t>As despesas bancárias serão pagas pela Prefeitura Municipal</w:t>
      </w:r>
      <w:r w:rsidR="001D52FF" w:rsidRPr="00147DD5">
        <w:rPr>
          <w:rFonts w:eastAsia="Calibri" w:cstheme="minorHAnsi"/>
        </w:rPr>
        <w:t xml:space="preserve"> de Santa Bárbara do Monte Verde</w:t>
      </w:r>
      <w:r w:rsidR="001D52FF" w:rsidRPr="00147DD5">
        <w:rPr>
          <w:rFonts w:cstheme="minorHAnsi"/>
        </w:rPr>
        <w:t>”.</w:t>
      </w:r>
    </w:p>
    <w:p w:rsidR="001D52FF" w:rsidRPr="001D52FF" w:rsidRDefault="00FE7697" w:rsidP="00147DD5">
      <w:pPr>
        <w:spacing w:after="0" w:line="240" w:lineRule="auto"/>
        <w:ind w:right="-2" w:firstLine="426"/>
        <w:jc w:val="both"/>
        <w:rPr>
          <w:rFonts w:cstheme="minorHAnsi"/>
        </w:rPr>
      </w:pPr>
      <w:r w:rsidRPr="001D52FF">
        <w:rPr>
          <w:rStyle w:val="nfase"/>
          <w:rFonts w:cstheme="minorHAnsi"/>
          <w:bCs/>
          <w:color w:val="000000" w:themeColor="text1"/>
          <w:bdr w:val="none" w:sz="0" w:space="0" w:color="auto" w:frame="1"/>
        </w:rPr>
        <w:t>Ficam mantidos os demais termos do edital</w:t>
      </w:r>
      <w:r w:rsidRPr="001D52FF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 xml:space="preserve">. Esta Errata integra o edital respectivo, para todos os </w:t>
      </w:r>
      <w:r w:rsidR="001D52FF" w:rsidRPr="001D52FF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efeitos legais.</w:t>
      </w:r>
      <w:r w:rsidR="00147DD5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 xml:space="preserve"> </w:t>
      </w:r>
      <w:r w:rsidR="001D52FF" w:rsidRPr="001D52FF">
        <w:rPr>
          <w:rFonts w:cstheme="minorHAnsi"/>
        </w:rPr>
        <w:t>Publique-se, Registre-se, Cumpre-se.</w:t>
      </w:r>
    </w:p>
    <w:p w:rsidR="0082728E" w:rsidRPr="001D52FF" w:rsidRDefault="0082728E" w:rsidP="00147DD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1D52F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Santa Bárbara do Monte Verde, </w:t>
      </w:r>
      <w:r w:rsidR="00064C71" w:rsidRPr="001D52F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13 de março</w:t>
      </w:r>
      <w:r w:rsidRPr="001D52F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de 2019.</w:t>
      </w:r>
    </w:p>
    <w:p w:rsidR="001D52FF" w:rsidRPr="001D52FF" w:rsidRDefault="001D52FF" w:rsidP="00147DD5">
      <w:pPr>
        <w:tabs>
          <w:tab w:val="left" w:pos="6415"/>
        </w:tabs>
        <w:spacing w:after="0" w:line="240" w:lineRule="auto"/>
        <w:jc w:val="center"/>
        <w:rPr>
          <w:rFonts w:cstheme="minorHAnsi"/>
        </w:rPr>
      </w:pPr>
      <w:r w:rsidRPr="001D52FF">
        <w:rPr>
          <w:rFonts w:cstheme="minorHAnsi"/>
        </w:rPr>
        <w:t>Ismael Teixeirade Paiva</w:t>
      </w:r>
    </w:p>
    <w:p w:rsidR="001D52FF" w:rsidRPr="001D52FF" w:rsidRDefault="001D52FF" w:rsidP="00147DD5">
      <w:pPr>
        <w:tabs>
          <w:tab w:val="left" w:pos="6415"/>
        </w:tabs>
        <w:spacing w:after="0" w:line="240" w:lineRule="auto"/>
        <w:jc w:val="center"/>
        <w:rPr>
          <w:rFonts w:cstheme="minorHAnsi"/>
        </w:rPr>
      </w:pPr>
      <w:r w:rsidRPr="001D52FF">
        <w:rPr>
          <w:rFonts w:cstheme="minorHAnsi"/>
        </w:rPr>
        <w:t>Prefeito Municipal</w:t>
      </w:r>
    </w:p>
    <w:p w:rsidR="00FE7697" w:rsidRPr="001D52FF" w:rsidRDefault="00FE7697" w:rsidP="00147DD5">
      <w:pPr>
        <w:tabs>
          <w:tab w:val="left" w:pos="3225"/>
        </w:tabs>
        <w:spacing w:after="0"/>
        <w:rPr>
          <w:rFonts w:cstheme="minorHAnsi"/>
        </w:rPr>
      </w:pPr>
    </w:p>
    <w:sectPr w:rsidR="00FE7697" w:rsidRPr="001D52FF" w:rsidSect="00BC6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E6E"/>
    <w:multiLevelType w:val="hybridMultilevel"/>
    <w:tmpl w:val="546C0422"/>
    <w:lvl w:ilvl="0" w:tplc="609252D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0302C2D"/>
    <w:multiLevelType w:val="hybridMultilevel"/>
    <w:tmpl w:val="8BA6C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64C4"/>
    <w:multiLevelType w:val="hybridMultilevel"/>
    <w:tmpl w:val="0854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4284B"/>
    <w:rsid w:val="00064C71"/>
    <w:rsid w:val="00106CFC"/>
    <w:rsid w:val="00147DD5"/>
    <w:rsid w:val="001C2D9B"/>
    <w:rsid w:val="001D52FF"/>
    <w:rsid w:val="00214223"/>
    <w:rsid w:val="002376F6"/>
    <w:rsid w:val="0027113F"/>
    <w:rsid w:val="00274918"/>
    <w:rsid w:val="002A073B"/>
    <w:rsid w:val="002F2A33"/>
    <w:rsid w:val="003606D8"/>
    <w:rsid w:val="003F641E"/>
    <w:rsid w:val="00464155"/>
    <w:rsid w:val="0048177B"/>
    <w:rsid w:val="004F3179"/>
    <w:rsid w:val="00530369"/>
    <w:rsid w:val="005622B4"/>
    <w:rsid w:val="005C3656"/>
    <w:rsid w:val="005C4488"/>
    <w:rsid w:val="005C6D4E"/>
    <w:rsid w:val="005E3C12"/>
    <w:rsid w:val="005F7F0E"/>
    <w:rsid w:val="00603C7F"/>
    <w:rsid w:val="00637221"/>
    <w:rsid w:val="0066315A"/>
    <w:rsid w:val="00671A7F"/>
    <w:rsid w:val="006A7F1B"/>
    <w:rsid w:val="006C3FA0"/>
    <w:rsid w:val="006D502A"/>
    <w:rsid w:val="00712F9F"/>
    <w:rsid w:val="0082728E"/>
    <w:rsid w:val="00967809"/>
    <w:rsid w:val="00981F46"/>
    <w:rsid w:val="00984975"/>
    <w:rsid w:val="009B44ED"/>
    <w:rsid w:val="009D2FFF"/>
    <w:rsid w:val="00A85F0E"/>
    <w:rsid w:val="00AD35C9"/>
    <w:rsid w:val="00B17A2B"/>
    <w:rsid w:val="00B465F9"/>
    <w:rsid w:val="00BC68C7"/>
    <w:rsid w:val="00C46694"/>
    <w:rsid w:val="00C90DA2"/>
    <w:rsid w:val="00CF3032"/>
    <w:rsid w:val="00D85889"/>
    <w:rsid w:val="00DC60AE"/>
    <w:rsid w:val="00DC7D5D"/>
    <w:rsid w:val="00E602A2"/>
    <w:rsid w:val="00EE2D41"/>
    <w:rsid w:val="00F05ED6"/>
    <w:rsid w:val="00F428A3"/>
    <w:rsid w:val="00FE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D8588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85889"/>
    <w:rPr>
      <w:rFonts w:ascii="Times New Roman" w:eastAsia="Lucida Sans Unicode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6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7697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FE7697"/>
    <w:rPr>
      <w:rFonts w:cs="Times New Roman"/>
    </w:rPr>
  </w:style>
  <w:style w:type="character" w:styleId="nfase">
    <w:name w:val="Emphasis"/>
    <w:basedOn w:val="Fontepargpadro"/>
    <w:uiPriority w:val="20"/>
    <w:qFormat/>
    <w:rsid w:val="00FE7697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1D5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2315-9950-4DCE-AC28-517058E1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5</cp:revision>
  <cp:lastPrinted>2019-03-13T14:23:00Z</cp:lastPrinted>
  <dcterms:created xsi:type="dcterms:W3CDTF">2019-03-13T12:01:00Z</dcterms:created>
  <dcterms:modified xsi:type="dcterms:W3CDTF">2019-03-13T14:27:00Z</dcterms:modified>
</cp:coreProperties>
</file>